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CellMar>
          <w:left w:w="0" w:type="dxa"/>
          <w:right w:w="0" w:type="dxa"/>
        </w:tblCellMar>
        <w:tblLook w:val="0000"/>
      </w:tblPr>
      <w:tblGrid>
        <w:gridCol w:w="4677"/>
        <w:gridCol w:w="4678"/>
      </w:tblGrid>
      <w:tr w:rsidR="00D95245" w:rsidTr="00D95245">
        <w:tc>
          <w:tcPr>
            <w:tcW w:w="4677" w:type="dxa"/>
            <w:tcMar>
              <w:top w:w="0" w:type="dxa"/>
              <w:left w:w="0" w:type="dxa"/>
              <w:bottom w:w="0" w:type="dxa"/>
              <w:right w:w="0" w:type="dxa"/>
            </w:tcMar>
          </w:tcPr>
          <w:p w:rsidR="00D95245" w:rsidRDefault="00D95245">
            <w:pPr>
              <w:widowControl w:val="0"/>
              <w:autoSpaceDE w:val="0"/>
              <w:autoSpaceDN w:val="0"/>
              <w:adjustRightInd w:val="0"/>
              <w:spacing w:after="0" w:line="240" w:lineRule="auto"/>
              <w:rPr>
                <w:rFonts w:cs="Times New Roman"/>
                <w:szCs w:val="28"/>
              </w:rPr>
            </w:pPr>
            <w:r>
              <w:rPr>
                <w:rFonts w:cs="Times New Roman"/>
                <w:szCs w:val="28"/>
              </w:rPr>
              <w:t>30 октября 2007 года</w:t>
            </w:r>
          </w:p>
        </w:tc>
        <w:tc>
          <w:tcPr>
            <w:tcW w:w="4678" w:type="dxa"/>
            <w:tcMar>
              <w:top w:w="0" w:type="dxa"/>
              <w:left w:w="0" w:type="dxa"/>
              <w:bottom w:w="0" w:type="dxa"/>
              <w:right w:w="0" w:type="dxa"/>
            </w:tcMar>
          </w:tcPr>
          <w:p w:rsidR="00D95245" w:rsidRDefault="00D95245">
            <w:pPr>
              <w:widowControl w:val="0"/>
              <w:autoSpaceDE w:val="0"/>
              <w:autoSpaceDN w:val="0"/>
              <w:adjustRightInd w:val="0"/>
              <w:spacing w:after="0" w:line="240" w:lineRule="auto"/>
              <w:jc w:val="right"/>
              <w:rPr>
                <w:rFonts w:cs="Times New Roman"/>
                <w:szCs w:val="28"/>
              </w:rPr>
            </w:pPr>
            <w:r>
              <w:rPr>
                <w:rFonts w:cs="Times New Roman"/>
                <w:szCs w:val="28"/>
              </w:rPr>
              <w:t>N 157-ОЗ</w:t>
            </w:r>
          </w:p>
        </w:tc>
      </w:tr>
    </w:tbl>
    <w:p w:rsidR="00D95245" w:rsidRDefault="00D95245">
      <w:pPr>
        <w:widowControl w:val="0"/>
        <w:pBdr>
          <w:top w:val="single" w:sz="6" w:space="0" w:color="auto"/>
        </w:pBdr>
        <w:autoSpaceDE w:val="0"/>
        <w:autoSpaceDN w:val="0"/>
        <w:adjustRightInd w:val="0"/>
        <w:spacing w:before="100" w:after="100" w:line="240" w:lineRule="auto"/>
        <w:jc w:val="both"/>
        <w:rPr>
          <w:rFonts w:cs="Times New Roman"/>
          <w:sz w:val="2"/>
          <w:szCs w:val="2"/>
        </w:rPr>
      </w:pP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jc w:val="center"/>
        <w:rPr>
          <w:rFonts w:cs="Times New Roman"/>
          <w:b/>
          <w:bCs/>
          <w:szCs w:val="28"/>
        </w:rPr>
      </w:pPr>
      <w:r>
        <w:rPr>
          <w:rFonts w:cs="Times New Roman"/>
          <w:b/>
          <w:bCs/>
          <w:szCs w:val="28"/>
        </w:rPr>
        <w:t>НОВОСИБИРСКАЯ ОБЛАСТЬ</w:t>
      </w:r>
    </w:p>
    <w:p w:rsidR="00D95245" w:rsidRDefault="00D95245">
      <w:pPr>
        <w:widowControl w:val="0"/>
        <w:autoSpaceDE w:val="0"/>
        <w:autoSpaceDN w:val="0"/>
        <w:adjustRightInd w:val="0"/>
        <w:spacing w:after="0" w:line="240" w:lineRule="auto"/>
        <w:jc w:val="center"/>
        <w:rPr>
          <w:rFonts w:cs="Times New Roman"/>
          <w:b/>
          <w:bCs/>
          <w:szCs w:val="28"/>
        </w:rPr>
      </w:pPr>
    </w:p>
    <w:p w:rsidR="00D95245" w:rsidRDefault="00D95245">
      <w:pPr>
        <w:widowControl w:val="0"/>
        <w:autoSpaceDE w:val="0"/>
        <w:autoSpaceDN w:val="0"/>
        <w:adjustRightInd w:val="0"/>
        <w:spacing w:after="0" w:line="240" w:lineRule="auto"/>
        <w:jc w:val="center"/>
        <w:rPr>
          <w:rFonts w:cs="Times New Roman"/>
          <w:b/>
          <w:bCs/>
          <w:szCs w:val="28"/>
        </w:rPr>
      </w:pPr>
      <w:r>
        <w:rPr>
          <w:rFonts w:cs="Times New Roman"/>
          <w:b/>
          <w:bCs/>
          <w:szCs w:val="28"/>
        </w:rPr>
        <w:t>ЗАКОН</w:t>
      </w:r>
    </w:p>
    <w:p w:rsidR="00D95245" w:rsidRDefault="00D95245">
      <w:pPr>
        <w:widowControl w:val="0"/>
        <w:autoSpaceDE w:val="0"/>
        <w:autoSpaceDN w:val="0"/>
        <w:adjustRightInd w:val="0"/>
        <w:spacing w:after="0" w:line="240" w:lineRule="auto"/>
        <w:jc w:val="center"/>
        <w:rPr>
          <w:rFonts w:cs="Times New Roman"/>
          <w:b/>
          <w:bCs/>
          <w:szCs w:val="28"/>
        </w:rPr>
      </w:pPr>
    </w:p>
    <w:p w:rsidR="00D95245" w:rsidRDefault="00D95245">
      <w:pPr>
        <w:widowControl w:val="0"/>
        <w:autoSpaceDE w:val="0"/>
        <w:autoSpaceDN w:val="0"/>
        <w:adjustRightInd w:val="0"/>
        <w:spacing w:after="0" w:line="240" w:lineRule="auto"/>
        <w:jc w:val="center"/>
        <w:rPr>
          <w:rFonts w:cs="Times New Roman"/>
          <w:b/>
          <w:bCs/>
          <w:szCs w:val="28"/>
        </w:rPr>
      </w:pPr>
      <w:r>
        <w:rPr>
          <w:rFonts w:cs="Times New Roman"/>
          <w:b/>
          <w:bCs/>
          <w:szCs w:val="28"/>
        </w:rPr>
        <w:t>О МУНИЦИПАЛЬНОЙ СЛУЖБЕ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jc w:val="right"/>
        <w:rPr>
          <w:rFonts w:cs="Times New Roman"/>
          <w:szCs w:val="28"/>
        </w:rPr>
      </w:pPr>
      <w:proofErr w:type="gramStart"/>
      <w:r>
        <w:rPr>
          <w:rFonts w:cs="Times New Roman"/>
          <w:szCs w:val="28"/>
        </w:rPr>
        <w:t>Принят</w:t>
      </w:r>
      <w:proofErr w:type="gramEnd"/>
    </w:p>
    <w:p w:rsidR="00D95245" w:rsidRDefault="00D95245">
      <w:pPr>
        <w:widowControl w:val="0"/>
        <w:autoSpaceDE w:val="0"/>
        <w:autoSpaceDN w:val="0"/>
        <w:adjustRightInd w:val="0"/>
        <w:spacing w:after="0" w:line="240" w:lineRule="auto"/>
        <w:jc w:val="right"/>
        <w:rPr>
          <w:rFonts w:cs="Times New Roman"/>
          <w:szCs w:val="28"/>
        </w:rPr>
      </w:pPr>
      <w:r>
        <w:rPr>
          <w:rFonts w:cs="Times New Roman"/>
          <w:szCs w:val="28"/>
        </w:rPr>
        <w:t>постановлением Новосибирского областного Совета депутатов</w:t>
      </w:r>
    </w:p>
    <w:p w:rsidR="00D95245" w:rsidRDefault="00D95245">
      <w:pPr>
        <w:widowControl w:val="0"/>
        <w:autoSpaceDE w:val="0"/>
        <w:autoSpaceDN w:val="0"/>
        <w:adjustRightInd w:val="0"/>
        <w:spacing w:after="0" w:line="240" w:lineRule="auto"/>
        <w:jc w:val="right"/>
        <w:rPr>
          <w:rFonts w:cs="Times New Roman"/>
          <w:szCs w:val="28"/>
        </w:rPr>
      </w:pPr>
      <w:r>
        <w:rPr>
          <w:rFonts w:cs="Times New Roman"/>
          <w:szCs w:val="28"/>
        </w:rPr>
        <w:t>от 26.10.2007 N 157-ОСД</w:t>
      </w:r>
    </w:p>
    <w:p w:rsidR="00D95245" w:rsidRDefault="00D95245">
      <w:pPr>
        <w:widowControl w:val="0"/>
        <w:autoSpaceDE w:val="0"/>
        <w:autoSpaceDN w:val="0"/>
        <w:adjustRightInd w:val="0"/>
        <w:spacing w:after="0" w:line="240" w:lineRule="auto"/>
        <w:jc w:val="center"/>
        <w:rPr>
          <w:rFonts w:cs="Times New Roman"/>
          <w:szCs w:val="28"/>
        </w:rPr>
      </w:pPr>
    </w:p>
    <w:p w:rsidR="00D95245" w:rsidRDefault="00D95245">
      <w:pPr>
        <w:widowControl w:val="0"/>
        <w:autoSpaceDE w:val="0"/>
        <w:autoSpaceDN w:val="0"/>
        <w:adjustRightInd w:val="0"/>
        <w:spacing w:after="0" w:line="240" w:lineRule="auto"/>
        <w:jc w:val="center"/>
        <w:rPr>
          <w:rFonts w:cs="Times New Roman"/>
          <w:szCs w:val="28"/>
        </w:rPr>
      </w:pPr>
      <w:proofErr w:type="gramStart"/>
      <w:r>
        <w:rPr>
          <w:rFonts w:cs="Times New Roman"/>
          <w:szCs w:val="28"/>
        </w:rPr>
        <w:t>(в ред. Законов Новосибирской области</w:t>
      </w:r>
      <w:proofErr w:type="gramEnd"/>
    </w:p>
    <w:p w:rsidR="00D95245" w:rsidRDefault="00D95245">
      <w:pPr>
        <w:widowControl w:val="0"/>
        <w:autoSpaceDE w:val="0"/>
        <w:autoSpaceDN w:val="0"/>
        <w:adjustRightInd w:val="0"/>
        <w:spacing w:after="0" w:line="240" w:lineRule="auto"/>
        <w:jc w:val="center"/>
        <w:rPr>
          <w:rFonts w:cs="Times New Roman"/>
          <w:szCs w:val="28"/>
        </w:rPr>
      </w:pPr>
      <w:r>
        <w:rPr>
          <w:rFonts w:cs="Times New Roman"/>
          <w:szCs w:val="28"/>
        </w:rPr>
        <w:t xml:space="preserve">от 30.11.2009 </w:t>
      </w:r>
      <w:hyperlink r:id="rId4" w:history="1">
        <w:r>
          <w:rPr>
            <w:rFonts w:cs="Times New Roman"/>
            <w:color w:val="0000FF"/>
            <w:szCs w:val="28"/>
          </w:rPr>
          <w:t>N 425-ОЗ</w:t>
        </w:r>
      </w:hyperlink>
      <w:r>
        <w:rPr>
          <w:rFonts w:cs="Times New Roman"/>
          <w:szCs w:val="28"/>
        </w:rPr>
        <w:t xml:space="preserve">, от 04.02.2011 </w:t>
      </w:r>
      <w:hyperlink r:id="rId5" w:history="1">
        <w:r>
          <w:rPr>
            <w:rFonts w:cs="Times New Roman"/>
            <w:color w:val="0000FF"/>
            <w:szCs w:val="28"/>
          </w:rPr>
          <w:t>N 43-ОЗ</w:t>
        </w:r>
      </w:hyperlink>
      <w:r>
        <w:rPr>
          <w:rFonts w:cs="Times New Roman"/>
          <w:szCs w:val="28"/>
        </w:rPr>
        <w:t>,</w:t>
      </w:r>
    </w:p>
    <w:p w:rsidR="00D95245" w:rsidRDefault="00D95245">
      <w:pPr>
        <w:widowControl w:val="0"/>
        <w:autoSpaceDE w:val="0"/>
        <w:autoSpaceDN w:val="0"/>
        <w:adjustRightInd w:val="0"/>
        <w:spacing w:after="0" w:line="240" w:lineRule="auto"/>
        <w:jc w:val="center"/>
        <w:rPr>
          <w:rFonts w:cs="Times New Roman"/>
          <w:szCs w:val="28"/>
        </w:rPr>
      </w:pPr>
      <w:r>
        <w:rPr>
          <w:rFonts w:cs="Times New Roman"/>
          <w:szCs w:val="28"/>
        </w:rPr>
        <w:t xml:space="preserve">от 29.03.2012 </w:t>
      </w:r>
      <w:hyperlink r:id="rId6" w:history="1">
        <w:r>
          <w:rPr>
            <w:rFonts w:cs="Times New Roman"/>
            <w:color w:val="0000FF"/>
            <w:szCs w:val="28"/>
          </w:rPr>
          <w:t>N 198-ОЗ</w:t>
        </w:r>
      </w:hyperlink>
      <w:r>
        <w:rPr>
          <w:rFonts w:cs="Times New Roman"/>
          <w:szCs w:val="28"/>
        </w:rPr>
        <w:t xml:space="preserve">, от 05.03.2013 </w:t>
      </w:r>
      <w:hyperlink r:id="rId7" w:history="1">
        <w:r>
          <w:rPr>
            <w:rFonts w:cs="Times New Roman"/>
            <w:color w:val="0000FF"/>
            <w:szCs w:val="28"/>
          </w:rPr>
          <w:t>N 308-ОЗ</w:t>
        </w:r>
      </w:hyperlink>
      <w:r>
        <w:rPr>
          <w:rFonts w:cs="Times New Roman"/>
          <w:szCs w:val="28"/>
        </w:rPr>
        <w:t>,</w:t>
      </w:r>
    </w:p>
    <w:p w:rsidR="00D95245" w:rsidRDefault="00D95245">
      <w:pPr>
        <w:widowControl w:val="0"/>
        <w:autoSpaceDE w:val="0"/>
        <w:autoSpaceDN w:val="0"/>
        <w:adjustRightInd w:val="0"/>
        <w:spacing w:after="0" w:line="240" w:lineRule="auto"/>
        <w:jc w:val="center"/>
        <w:rPr>
          <w:rFonts w:cs="Times New Roman"/>
          <w:szCs w:val="28"/>
        </w:rPr>
      </w:pPr>
      <w:r>
        <w:rPr>
          <w:rFonts w:cs="Times New Roman"/>
          <w:szCs w:val="28"/>
        </w:rPr>
        <w:t xml:space="preserve">от 26.02.2015 </w:t>
      </w:r>
      <w:hyperlink r:id="rId8" w:history="1">
        <w:r>
          <w:rPr>
            <w:rFonts w:cs="Times New Roman"/>
            <w:color w:val="0000FF"/>
            <w:szCs w:val="28"/>
          </w:rPr>
          <w:t>N 525-ОЗ</w:t>
        </w:r>
      </w:hyperlink>
      <w:r>
        <w:rPr>
          <w:rFonts w:cs="Times New Roman"/>
          <w:szCs w:val="28"/>
        </w:rPr>
        <w:t xml:space="preserve">, от 29.04.2015 </w:t>
      </w:r>
      <w:hyperlink r:id="rId9" w:history="1">
        <w:r>
          <w:rPr>
            <w:rFonts w:cs="Times New Roman"/>
            <w:color w:val="0000FF"/>
            <w:szCs w:val="28"/>
          </w:rPr>
          <w:t>N 549-ОЗ</w:t>
        </w:r>
      </w:hyperlink>
      <w:r>
        <w:rPr>
          <w:rFonts w:cs="Times New Roman"/>
          <w:szCs w:val="28"/>
        </w:rPr>
        <w:t>)</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0" w:name="Par19"/>
      <w:bookmarkEnd w:id="0"/>
      <w:r>
        <w:rPr>
          <w:rFonts w:cs="Times New Roman"/>
          <w:szCs w:val="28"/>
        </w:rPr>
        <w:t>Статья 1. Предмет регулирования настоящего Закона</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Настоящий Закон в соответствии с Федеральным </w:t>
      </w:r>
      <w:hyperlink r:id="rId10" w:history="1">
        <w:r>
          <w:rPr>
            <w:rFonts w:cs="Times New Roman"/>
            <w:color w:val="0000FF"/>
            <w:szCs w:val="28"/>
          </w:rPr>
          <w:t>законом</w:t>
        </w:r>
      </w:hyperlink>
      <w:r>
        <w:rPr>
          <w:rFonts w:cs="Times New Roman"/>
          <w:szCs w:val="28"/>
        </w:rPr>
        <w:t xml:space="preserve"> от 2 марта 2007 года N 25-ФЗ "О муниципальной службе в Российской Федерации" устанавливает типовые квалификационные требования для замещения должностей муниципальной службы, классные чины муниципальных служащих, порядок их присвоения и сохранения при переводе муниципальных служащих на иные должности муниципальной службы и при увольнении с муниципальной службы, порядок и условия предоставления муниципальному служащему ежегодного</w:t>
      </w:r>
      <w:proofErr w:type="gramEnd"/>
      <w:r>
        <w:rPr>
          <w:rFonts w:cs="Times New Roman"/>
          <w:szCs w:val="28"/>
        </w:rPr>
        <w:t xml:space="preserve"> дополнительного оплачиваемого отпуска за выслугу лет, ежемесячные и иные дополнительные выплаты, входящие в денежное содержание муниципального служащего, порядок исчисления стажа муниципальной службы и зачета в него иных периодов трудовой деятельности, а также виды поощрений муниципального служащего и порядок их применения.</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(в ред. </w:t>
      </w:r>
      <w:hyperlink r:id="rId11" w:history="1">
        <w:r>
          <w:rPr>
            <w:rFonts w:cs="Times New Roman"/>
            <w:color w:val="0000FF"/>
            <w:szCs w:val="28"/>
          </w:rPr>
          <w:t>Закона</w:t>
        </w:r>
      </w:hyperlink>
      <w:r>
        <w:rPr>
          <w:rFonts w:cs="Times New Roman"/>
          <w:szCs w:val="28"/>
        </w:rPr>
        <w:t xml:space="preserve"> Новосибирской области от 04.02.2011 N 43-ОЗ)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 w:name="Par24"/>
      <w:bookmarkEnd w:id="1"/>
      <w:r>
        <w:rPr>
          <w:rFonts w:cs="Times New Roman"/>
          <w:szCs w:val="28"/>
        </w:rPr>
        <w:t>Статья 2. Реестр должностей муниципальной службы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 </w:t>
      </w:r>
      <w:hyperlink r:id="rId12" w:history="1">
        <w:r>
          <w:rPr>
            <w:rFonts w:cs="Times New Roman"/>
            <w:color w:val="0000FF"/>
            <w:szCs w:val="28"/>
          </w:rPr>
          <w:t>Реестр</w:t>
        </w:r>
      </w:hyperlink>
      <w:r>
        <w:rPr>
          <w:rFonts w:cs="Times New Roman"/>
          <w:szCs w:val="28"/>
        </w:rPr>
        <w:t xml:space="preserve"> должностей муниципальной службы в Новосибирской области утверждается законом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2. В Реестре должностей муниципальной службы в Новосибирской области могут быть предусмотрены должности муниципальной службы, учреждаемые для непосредственного обеспечения исполнения полномочий лиц, замещающих муниципальные должности. Такие должности муниципальной службы замещаются муниципальными служащими путем </w:t>
      </w:r>
      <w:r>
        <w:rPr>
          <w:rFonts w:cs="Times New Roman"/>
          <w:szCs w:val="28"/>
        </w:rPr>
        <w:lastRenderedPageBreak/>
        <w:t>заключения трудового договора на срок полномочий указанных лиц.</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3. Если правовым актом органа местного самоуправления, избирательной комиссии муниципального образования предусмотрено наименование должности муниципальной службы в сочетании с наименованием другой должности (должностными обязанностями или функциями), в том </w:t>
      </w:r>
      <w:proofErr w:type="gramStart"/>
      <w:r>
        <w:rPr>
          <w:rFonts w:cs="Times New Roman"/>
          <w:szCs w:val="28"/>
        </w:rPr>
        <w:t>числе</w:t>
      </w:r>
      <w:proofErr w:type="gramEnd"/>
      <w:r>
        <w:rPr>
          <w:rFonts w:cs="Times New Roman"/>
          <w:szCs w:val="28"/>
        </w:rPr>
        <w:t xml:space="preserve"> если заместитель руководителя органа местного самоуправления является руководителем структурного подразделения этого органа, заместитель руководителя структурного подразделения органа местного самоуправления является руководителем подразделения в структурном подразделении этого органа, лицо, замещающее должность муниципальной службы, является главным бухгалтером или его заместителем, такое сочетание считается наименованием должности муниципальной службы, установленной </w:t>
      </w:r>
      <w:hyperlink r:id="rId13" w:history="1">
        <w:r>
          <w:rPr>
            <w:rFonts w:cs="Times New Roman"/>
            <w:color w:val="0000FF"/>
            <w:szCs w:val="28"/>
          </w:rPr>
          <w:t>Реестром</w:t>
        </w:r>
      </w:hyperlink>
      <w:r>
        <w:rPr>
          <w:rFonts w:cs="Times New Roman"/>
          <w:szCs w:val="28"/>
        </w:rPr>
        <w:t xml:space="preserve"> должностей муниципальной службы в Новосибирской области. Статус лица, замещающего должность муниципальной службы с двойным наименованием, определяется по наименованию первой должности.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2" w:name="Par30"/>
      <w:bookmarkEnd w:id="2"/>
      <w:r>
        <w:rPr>
          <w:rFonts w:cs="Times New Roman"/>
          <w:szCs w:val="28"/>
        </w:rPr>
        <w:t>Статья 3. Типовые квалификационные требования для замещения должностей 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(в ред. </w:t>
      </w:r>
      <w:hyperlink r:id="rId14" w:history="1">
        <w:r>
          <w:rPr>
            <w:rFonts w:cs="Times New Roman"/>
            <w:color w:val="0000FF"/>
            <w:szCs w:val="28"/>
          </w:rPr>
          <w:t>Закона</w:t>
        </w:r>
      </w:hyperlink>
      <w:r>
        <w:rPr>
          <w:rFonts w:cs="Times New Roman"/>
          <w:szCs w:val="28"/>
        </w:rPr>
        <w:t xml:space="preserve"> Новосибирской области от 05.03.2013 N 308-ОЗ)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 Типовыми квалификационными </w:t>
      </w:r>
      <w:hyperlink r:id="rId15" w:history="1">
        <w:r>
          <w:rPr>
            <w:rFonts w:cs="Times New Roman"/>
            <w:color w:val="0000FF"/>
            <w:szCs w:val="28"/>
          </w:rPr>
          <w:t>требованиями</w:t>
        </w:r>
      </w:hyperlink>
      <w:r>
        <w:rPr>
          <w:rFonts w:cs="Times New Roman"/>
          <w:szCs w:val="28"/>
        </w:rPr>
        <w:t xml:space="preserve"> к уровню профессионального образования для замещения должностей муниципальной службы являются: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для высшей, главной и ведущей групп должностей - наличие высшего образования;</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(в ред. </w:t>
      </w:r>
      <w:hyperlink r:id="rId16" w:history="1">
        <w:r>
          <w:rPr>
            <w:rFonts w:cs="Times New Roman"/>
            <w:color w:val="0000FF"/>
            <w:szCs w:val="28"/>
          </w:rPr>
          <w:t>Закона</w:t>
        </w:r>
      </w:hyperlink>
      <w:r>
        <w:rPr>
          <w:rFonts w:cs="Times New Roman"/>
          <w:szCs w:val="28"/>
        </w:rPr>
        <w:t xml:space="preserve"> Новосибирской области от 29.04.2015 N 549-ОЗ)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для старшей и младшей групп должностей - наличие среднего профессионального образования.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Типовыми квалификационными требованиями к стажу муниципальной службы (государственной службы) или стажу работы по специальности для замещения должностей муниципальной службы являются: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для высшей группы должностей муниципальной службы - наличие стажа муниципальной службы (государственной службы) не менее пяти лет или стажа работы по специальности, направлению подготовки не менее шести лет;</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для главной группы должностей муниципальной службы - наличие стажа муниципальной службы (государственной службы) не менее четырех лет или стажа работы по специальности, направлению подготовки не менее пяти лет;</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3) для ведущей группы должностей муниципальной службы - наличие стажа муниципальной службы (государственной службы) не менее двух лет или стажа работы по специальности, направлению подготовки не менее трех </w:t>
      </w:r>
      <w:r>
        <w:rPr>
          <w:rFonts w:cs="Times New Roman"/>
          <w:szCs w:val="28"/>
        </w:rPr>
        <w:lastRenderedPageBreak/>
        <w:t>лет либо не менее одного года стажа муниципальной службы (государственной службы) или стажа работы по специальности, направлению подготовки - в течение трех лет со дня выдачи диплома специалиста с отличием или диплома магистра с</w:t>
      </w:r>
      <w:proofErr w:type="gramEnd"/>
      <w:r>
        <w:rPr>
          <w:rFonts w:cs="Times New Roman"/>
          <w:szCs w:val="28"/>
        </w:rPr>
        <w:t xml:space="preserve"> отличием;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4) для старшей и младшей групп должностей муниципальной службы - без предъявления требований к стажу.</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(часть 2 в ред. </w:t>
      </w:r>
      <w:hyperlink r:id="rId17" w:history="1">
        <w:r>
          <w:rPr>
            <w:rFonts w:cs="Times New Roman"/>
            <w:color w:val="0000FF"/>
            <w:szCs w:val="28"/>
          </w:rPr>
          <w:t>Закона</w:t>
        </w:r>
      </w:hyperlink>
      <w:r>
        <w:rPr>
          <w:rFonts w:cs="Times New Roman"/>
          <w:szCs w:val="28"/>
        </w:rPr>
        <w:t xml:space="preserve"> Новосибирской области от 29.04.2015 N 549-ОЗ)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Типовыми квалификационными требованиями к профессиональным знаниям и навыкам для замещения должностей муниципальной службы являются: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для высшей и главной групп должностей: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а) знание </w:t>
      </w:r>
      <w:hyperlink r:id="rId18" w:history="1">
        <w:r>
          <w:rPr>
            <w:rFonts w:cs="Times New Roman"/>
            <w:color w:val="0000FF"/>
            <w:szCs w:val="28"/>
          </w:rPr>
          <w:t>Конституции</w:t>
        </w:r>
      </w:hyperlink>
      <w:r>
        <w:rPr>
          <w:rFonts w:cs="Times New Roman"/>
          <w:szCs w:val="28"/>
        </w:rPr>
        <w:t xml:space="preserve">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соответствующего муниципального образования, иных муниципальных правовых актов по вопросам организации местного самоуправления, программных документов и основных направлений государственной политики, возможностей и особенностей </w:t>
      </w:r>
      <w:proofErr w:type="gramStart"/>
      <w:r>
        <w:rPr>
          <w:rFonts w:cs="Times New Roman"/>
          <w:szCs w:val="28"/>
        </w:rPr>
        <w:t>применения</w:t>
      </w:r>
      <w:proofErr w:type="gramEnd"/>
      <w:r>
        <w:rPr>
          <w:rFonts w:cs="Times New Roman"/>
          <w:szCs w:val="28"/>
        </w:rPr>
        <w:t xml:space="preserve"> современных информационно-коммуникационных технологий в системе муниципального управления;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б)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в) навыки оперативного принятия и реализации управленческих решений, системного подхода в решении задач, стратегического планирования и управления групповой деятельностью, ведения деловых переговоров, совещаний, публичных выступлений, работы с использованием информационно-коммуникационных технологий;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для ведущей и старшей групп должностей: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а) знание </w:t>
      </w:r>
      <w:hyperlink r:id="rId19" w:history="1">
        <w:r>
          <w:rPr>
            <w:rFonts w:cs="Times New Roman"/>
            <w:color w:val="0000FF"/>
            <w:szCs w:val="28"/>
          </w:rPr>
          <w:t>Конституции</w:t>
        </w:r>
      </w:hyperlink>
      <w:r>
        <w:rPr>
          <w:rFonts w:cs="Times New Roman"/>
          <w:szCs w:val="28"/>
        </w:rPr>
        <w:t xml:space="preserve">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соответствующего муниципального образования, иных муниципальных правовых актов по вопросам организации местного самоуправления, возможностей и особенностей </w:t>
      </w:r>
      <w:proofErr w:type="gramStart"/>
      <w:r>
        <w:rPr>
          <w:rFonts w:cs="Times New Roman"/>
          <w:szCs w:val="28"/>
        </w:rPr>
        <w:t>применения</w:t>
      </w:r>
      <w:proofErr w:type="gramEnd"/>
      <w:r>
        <w:rPr>
          <w:rFonts w:cs="Times New Roman"/>
          <w:szCs w:val="28"/>
        </w:rPr>
        <w:t xml:space="preserve">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б)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в) навыки подготовки проектов правовых актов, служебных документов, делового письма, планирования рабочего времени, организации совместной деятельности, ведения деловых переговоров, консультирования, работы с информацией (анализ, систематизация, структурирование), в том числе с </w:t>
      </w:r>
      <w:r>
        <w:rPr>
          <w:rFonts w:cs="Times New Roman"/>
          <w:szCs w:val="28"/>
        </w:rPr>
        <w:lastRenderedPageBreak/>
        <w:t>использованием современных информационно-коммуникационных технологий;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для младшей группы должностей: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а) знание </w:t>
      </w:r>
      <w:hyperlink r:id="rId20" w:history="1">
        <w:r>
          <w:rPr>
            <w:rFonts w:cs="Times New Roman"/>
            <w:color w:val="0000FF"/>
            <w:szCs w:val="28"/>
          </w:rPr>
          <w:t>Конституции</w:t>
        </w:r>
      </w:hyperlink>
      <w:r>
        <w:rPr>
          <w:rFonts w:cs="Times New Roman"/>
          <w:szCs w:val="28"/>
        </w:rPr>
        <w:t xml:space="preserve"> Российской Федерации, федеральных законов, иных нормативных правовых актов Российской Федерации, законодательства Новосибирской области в сфере организации местного самоуправления, муниципальной службы, устава соответствующего муниципального образования, иных муниципальных правовых актов по вопросам организации местного самоуправления, возможностей и особенностей </w:t>
      </w:r>
      <w:proofErr w:type="gramStart"/>
      <w:r>
        <w:rPr>
          <w:rFonts w:cs="Times New Roman"/>
          <w:szCs w:val="28"/>
        </w:rPr>
        <w:t>применения</w:t>
      </w:r>
      <w:proofErr w:type="gramEnd"/>
      <w:r>
        <w:rPr>
          <w:rFonts w:cs="Times New Roman"/>
          <w:szCs w:val="28"/>
        </w:rPr>
        <w:t xml:space="preserve"> современных информационно-коммуникационных технологий в системе муниципального управления, основ информационной безопасности, делопроизводства;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б) профессиональные знания по направлениям подготовки (специальностям), соответствующим деятельности органа местного самоуправления или его структурного подразделения;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в) навыки работы с информацией, оформления документов, подготовки делового письма, в том числе с использованием современных информационно-коммуникационных технологий.</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3" w:name="Par58"/>
      <w:bookmarkEnd w:id="3"/>
      <w:r>
        <w:rPr>
          <w:rFonts w:cs="Times New Roman"/>
          <w:szCs w:val="28"/>
        </w:rPr>
        <w:t>Статья 4. Дополнительные требования к кандидатам на должность главы местной администрации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Дополнительными требованиями к кандидатам на должность главы местной администрации муниципального района (городского округа), назначаемого на должность по контракту, являются следующие требования к его профессиональным знаниям и навыкам: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знание основ права, экономики, социально-политических аспектов развития общества;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знание основ управления персоналом;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знание основ документоведения и документационного обеспечения управления;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4) навыки управления коллективом организации (организаций), находящейся (находящихся) на территории муниципального образования, взаимодействия с органами местного самоуправления, органами государственной власти, работы с депутатами представительных органов муниципального образования.</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4" w:name="Par66"/>
      <w:bookmarkEnd w:id="4"/>
      <w:r>
        <w:rPr>
          <w:rFonts w:cs="Times New Roman"/>
          <w:szCs w:val="28"/>
        </w:rPr>
        <w:t>Статья 4.1. Классные чины муниципальных служащих</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w:t>
      </w:r>
      <w:proofErr w:type="gramStart"/>
      <w:r>
        <w:rPr>
          <w:rFonts w:cs="Times New Roman"/>
          <w:szCs w:val="28"/>
        </w:rPr>
        <w:t>введена</w:t>
      </w:r>
      <w:proofErr w:type="gramEnd"/>
      <w:r>
        <w:rPr>
          <w:rFonts w:cs="Times New Roman"/>
          <w:szCs w:val="28"/>
        </w:rPr>
        <w:t xml:space="preserve"> </w:t>
      </w:r>
      <w:hyperlink r:id="rId21" w:history="1">
        <w:r>
          <w:rPr>
            <w:rFonts w:cs="Times New Roman"/>
            <w:color w:val="0000FF"/>
            <w:szCs w:val="28"/>
          </w:rPr>
          <w:t>Законом</w:t>
        </w:r>
      </w:hyperlink>
      <w:r>
        <w:rPr>
          <w:rFonts w:cs="Times New Roman"/>
          <w:szCs w:val="28"/>
        </w:rPr>
        <w:t xml:space="preserve"> Новосибирской области от 04.02.2011 N 43-ОЗ)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Классные чины муниципальных служащих (далее также - классные чины) указывают на соответствие уровня профессиональной подготовки муниципальных служащих квалификационным требованиям для замещения должностей муниципальной службы.</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lastRenderedPageBreak/>
        <w:t>(</w:t>
      </w:r>
      <w:proofErr w:type="gramStart"/>
      <w:r>
        <w:rPr>
          <w:rFonts w:cs="Times New Roman"/>
          <w:szCs w:val="28"/>
        </w:rPr>
        <w:t>в</w:t>
      </w:r>
      <w:proofErr w:type="gramEnd"/>
      <w:r>
        <w:rPr>
          <w:rFonts w:cs="Times New Roman"/>
          <w:szCs w:val="28"/>
        </w:rPr>
        <w:t xml:space="preserve"> ред. </w:t>
      </w:r>
      <w:hyperlink r:id="rId22" w:history="1">
        <w:r>
          <w:rPr>
            <w:rFonts w:cs="Times New Roman"/>
            <w:color w:val="0000FF"/>
            <w:szCs w:val="28"/>
          </w:rPr>
          <w:t>Закона</w:t>
        </w:r>
      </w:hyperlink>
      <w:r>
        <w:rPr>
          <w:rFonts w:cs="Times New Roman"/>
          <w:szCs w:val="28"/>
        </w:rPr>
        <w:t xml:space="preserve"> Новосибирской области от 29.03.2012 N 198-ОЗ)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Предусматриваются следующие классные чины:</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для муниципальных служащих, замещающих высшие должности муниципальной службы, - действительный муниципальный советник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для муниципальных служащих, замещающих главные должности муниципальной службы, - муниципальный советник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для муниципальных служащих, замещающих ведущие должности муниципальной службы, - советник муниципальной службы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для муниципальных служащих, замещающих старшие должности муниципальной службы, - референт муниципальной службы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для муниципальных служащих, замещающих младшие должности муниципальной службы, - секретарь муниципальной службы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5" w:name="Par79"/>
      <w:bookmarkEnd w:id="5"/>
      <w:r>
        <w:rPr>
          <w:rFonts w:cs="Times New Roman"/>
          <w:szCs w:val="28"/>
        </w:rPr>
        <w:t>Статья 4.2. Порядок присвоения классных чинов и их сохранения при переводе муниципальных служащих на иные должности муниципальной службы и при увольнении с 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w:t>
      </w:r>
      <w:proofErr w:type="gramStart"/>
      <w:r>
        <w:rPr>
          <w:rFonts w:cs="Times New Roman"/>
          <w:szCs w:val="28"/>
        </w:rPr>
        <w:t>введена</w:t>
      </w:r>
      <w:proofErr w:type="gramEnd"/>
      <w:r>
        <w:rPr>
          <w:rFonts w:cs="Times New Roman"/>
          <w:szCs w:val="28"/>
        </w:rPr>
        <w:t xml:space="preserve"> </w:t>
      </w:r>
      <w:hyperlink r:id="rId23" w:history="1">
        <w:r>
          <w:rPr>
            <w:rFonts w:cs="Times New Roman"/>
            <w:color w:val="0000FF"/>
            <w:szCs w:val="28"/>
          </w:rPr>
          <w:t>Законом</w:t>
        </w:r>
      </w:hyperlink>
      <w:r>
        <w:rPr>
          <w:rFonts w:cs="Times New Roman"/>
          <w:szCs w:val="28"/>
        </w:rPr>
        <w:t xml:space="preserve"> Новосибирской области от 04.02.2011 N 43-ОЗ)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Классные чины присваиваются муниципальным служащим персонально в соответствии с замещаемой должностью муниципальной службы в пределах группы должностей муниципальной службы, а также с учетом профессионального уровня и продолжительности муниципальной службы в замещаемой должности 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Классный чин может быть первым или очередным.</w:t>
      </w:r>
    </w:p>
    <w:p w:rsidR="00D95245" w:rsidRDefault="00D95245">
      <w:pPr>
        <w:widowControl w:val="0"/>
        <w:autoSpaceDE w:val="0"/>
        <w:autoSpaceDN w:val="0"/>
        <w:adjustRightInd w:val="0"/>
        <w:spacing w:after="0" w:line="240" w:lineRule="auto"/>
        <w:ind w:firstLine="540"/>
        <w:jc w:val="both"/>
        <w:rPr>
          <w:rFonts w:cs="Times New Roman"/>
          <w:szCs w:val="28"/>
        </w:rPr>
      </w:pPr>
      <w:bookmarkStart w:id="6" w:name="Par85"/>
      <w:bookmarkEnd w:id="6"/>
      <w:r>
        <w:rPr>
          <w:rFonts w:cs="Times New Roman"/>
          <w:szCs w:val="28"/>
        </w:rPr>
        <w:t>3. Первыми классными чинами в зависимости от группы должностей муниципальной службы, к которой относится должность муниципальной службы, замещаемая муниципальным служащим, являются соответствующие классные чины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4. Первый классный чин присваивается муниципальному служащему, не имеющему классного чина, после успешного завершения испытания, а если испытание не устанавливалось, то не ранее чем через три месяца после назначения муниципального служащего на должность 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5. Очередной классный чин присваивается муниципальному служащему по истечении срока, установленного для прохождения муниципальной службы в предыдущем классном чине, и при условии, что он замещает должность муниципальной службы, для которой предусмотрен классный чин более высокий, чем классный чин, присвоенный муниципальному служащему.</w:t>
      </w:r>
    </w:p>
    <w:p w:rsidR="00D95245" w:rsidRDefault="00D95245">
      <w:pPr>
        <w:widowControl w:val="0"/>
        <w:autoSpaceDE w:val="0"/>
        <w:autoSpaceDN w:val="0"/>
        <w:adjustRightInd w:val="0"/>
        <w:spacing w:after="0" w:line="240" w:lineRule="auto"/>
        <w:ind w:firstLine="540"/>
        <w:jc w:val="both"/>
        <w:rPr>
          <w:rFonts w:cs="Times New Roman"/>
          <w:szCs w:val="28"/>
        </w:rPr>
      </w:pPr>
      <w:bookmarkStart w:id="7" w:name="Par88"/>
      <w:bookmarkEnd w:id="7"/>
      <w:r>
        <w:rPr>
          <w:rFonts w:cs="Times New Roman"/>
          <w:szCs w:val="28"/>
        </w:rPr>
        <w:t xml:space="preserve">6. Срок для прохождения муниципальной службы в классных чинах </w:t>
      </w:r>
      <w:r>
        <w:rPr>
          <w:rFonts w:cs="Times New Roman"/>
          <w:szCs w:val="28"/>
        </w:rPr>
        <w:lastRenderedPageBreak/>
        <w:t>секретаря муниципальной службы 2-го и 3-го классов, референта муниципальной службы 2-го и 3-го классов, советника муниципальной службы 2-го и 3-го классов, муниципального советника 2-го и 3-го классов, действительного муниципального советника 2-го и 3-го классов составляет не менее двух лет.</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w:t>
      </w:r>
      <w:proofErr w:type="gramStart"/>
      <w:r>
        <w:rPr>
          <w:rFonts w:cs="Times New Roman"/>
          <w:szCs w:val="28"/>
        </w:rPr>
        <w:t>в</w:t>
      </w:r>
      <w:proofErr w:type="gramEnd"/>
      <w:r>
        <w:rPr>
          <w:rFonts w:cs="Times New Roman"/>
          <w:szCs w:val="28"/>
        </w:rPr>
        <w:t xml:space="preserve"> ред. </w:t>
      </w:r>
      <w:hyperlink r:id="rId24" w:history="1">
        <w:r>
          <w:rPr>
            <w:rFonts w:cs="Times New Roman"/>
            <w:color w:val="0000FF"/>
            <w:szCs w:val="28"/>
          </w:rPr>
          <w:t>Закона</w:t>
        </w:r>
      </w:hyperlink>
      <w:r>
        <w:rPr>
          <w:rFonts w:cs="Times New Roman"/>
          <w:szCs w:val="28"/>
        </w:rPr>
        <w:t xml:space="preserve"> Новосибирской области от 29.03.2012 N 198-ОЗ)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Срок для прохождения муниципальной службы в классных чинах секретаря муниципальной службы 1-го класса, референта муниципальной службы 1-го класса, советника муниципальной службы 1-го класса, муниципального советника 1-го класса и действительного муниципального советника 1-го класса не устанавливается.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7. Срок прохождения муниципальной службы в присвоенном классном чине исчисляется со дня его присвоения.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8. В качестве меры поощрения за особые отличия в муниципальной службе классный чин муниципальному служащему может быть присвоен:</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1) до истечения срока, установленного </w:t>
      </w:r>
      <w:hyperlink w:anchor="Par88" w:history="1">
        <w:r>
          <w:rPr>
            <w:rFonts w:cs="Times New Roman"/>
            <w:color w:val="0000FF"/>
            <w:szCs w:val="28"/>
          </w:rPr>
          <w:t>абзацем первым части 6</w:t>
        </w:r>
      </w:hyperlink>
      <w:r>
        <w:rPr>
          <w:rFonts w:cs="Times New Roman"/>
          <w:szCs w:val="28"/>
        </w:rPr>
        <w:t xml:space="preserve"> настоящей статьи для прохождения муниципальной службы в соответствующем классном чине, но не ранее чем через шесть месяцев пребывания в замещаемой должности муниципальной службы, - не выше классного чина, соответствующего этой должности муниципальной службы в пределах группы должностей муниципальной службы, к которой относится замещаемая должность муниципальной службы;</w:t>
      </w:r>
      <w:proofErr w:type="gramEnd"/>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2) по истечении срока, установленного </w:t>
      </w:r>
      <w:hyperlink w:anchor="Par88" w:history="1">
        <w:r>
          <w:rPr>
            <w:rFonts w:cs="Times New Roman"/>
            <w:color w:val="0000FF"/>
            <w:szCs w:val="28"/>
          </w:rPr>
          <w:t>абзацем первым части 6</w:t>
        </w:r>
      </w:hyperlink>
      <w:r>
        <w:rPr>
          <w:rFonts w:cs="Times New Roman"/>
          <w:szCs w:val="28"/>
        </w:rPr>
        <w:t xml:space="preserve"> настоящей статьи, - на одну ступень выше классного чина, соответствующего замещаемой должности муниципальной службы в пределах группы должностей муниципальной службы, к которой относится замещаемая должность.</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9. </w:t>
      </w:r>
      <w:proofErr w:type="gramStart"/>
      <w:r>
        <w:rPr>
          <w:rFonts w:cs="Times New Roman"/>
          <w:szCs w:val="28"/>
        </w:rPr>
        <w:t xml:space="preserve">При назначении муниципального служащего на более высокую должность муниципальной службы в пределах одной группы должностей ему может быть присвоен очередной классный чин, если истек срок, установленный </w:t>
      </w:r>
      <w:hyperlink w:anchor="Par88" w:history="1">
        <w:r>
          <w:rPr>
            <w:rFonts w:cs="Times New Roman"/>
            <w:color w:val="0000FF"/>
            <w:szCs w:val="28"/>
          </w:rPr>
          <w:t>абзацем первым части 6</w:t>
        </w:r>
      </w:hyperlink>
      <w:r>
        <w:rPr>
          <w:rFonts w:cs="Times New Roman"/>
          <w:szCs w:val="28"/>
        </w:rPr>
        <w:t xml:space="preserve"> настоящей статьи для прохождения муниципальной службы в предыдущем классном чине, и при условии, что для должности муниципальной службы предусмотрен классный чин более высокий, чем классный чин, который имеет муниципальный служащий</w:t>
      </w:r>
      <w:proofErr w:type="gramEnd"/>
      <w:r>
        <w:rPr>
          <w:rFonts w:cs="Times New Roman"/>
          <w:szCs w:val="28"/>
        </w:rPr>
        <w:t>.</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При назначении муниципального служащего на должность муниципальной службы, которая относится к более высокой группе должностей муниципальной службы, чем замещаемая им ранее, указанному муниципальному служащему может быть присвоен классный чин, являющийся в соответствии с </w:t>
      </w:r>
      <w:hyperlink w:anchor="Par85" w:history="1">
        <w:r>
          <w:rPr>
            <w:rFonts w:cs="Times New Roman"/>
            <w:color w:val="0000FF"/>
            <w:szCs w:val="28"/>
          </w:rPr>
          <w:t>частью 3</w:t>
        </w:r>
      </w:hyperlink>
      <w:r>
        <w:rPr>
          <w:rFonts w:cs="Times New Roman"/>
          <w:szCs w:val="28"/>
        </w:rPr>
        <w:t xml:space="preserve"> настоящей статьи первым для этой группы должностей муниципальной службы, если этот классный чин выше классного чина, который имеет муниципальный служащий.</w:t>
      </w:r>
      <w:proofErr w:type="gramEnd"/>
      <w:r>
        <w:rPr>
          <w:rFonts w:cs="Times New Roman"/>
          <w:szCs w:val="28"/>
        </w:rPr>
        <w:t xml:space="preserve"> В указанном случае классный чин присваивается без соблюдения последовательности и без учета продолжительности муниципальной службы в предыдущем классном чине.</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10. Муниципальным служащим, замещающим должности </w:t>
      </w:r>
      <w:r>
        <w:rPr>
          <w:rFonts w:cs="Times New Roman"/>
          <w:szCs w:val="28"/>
        </w:rPr>
        <w:lastRenderedPageBreak/>
        <w:t>муниципальной службы без ограничения срока полномочий, классные чины присваиваются без проведения квалификационного экзамена.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Муниципальным служащим, замещающим должности муниципальной службы на определенный срок полномочий, за исключением муниципальных служащих, замещающих высшие должности муниципальной службы, классные чины присваиваются по результатам квалификационного экзамена, который проводится аттестационной комиссией органа местного самоуправления, муниципального органа.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Квалификационный экзамен проводится при решении вопроса о присвоении классного чина по инициативе муниципального служащего не позднее чем через три месяца после дня подачи им письменного заявления о присвоении классного чина в порядке, установленном для сдачи квалификационного экзамена государственными гражданскими служащими Новосибирской области.</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(часть 10 в ред. </w:t>
      </w:r>
      <w:hyperlink r:id="rId25" w:history="1">
        <w:r>
          <w:rPr>
            <w:rFonts w:cs="Times New Roman"/>
            <w:color w:val="0000FF"/>
            <w:szCs w:val="28"/>
          </w:rPr>
          <w:t>Закона</w:t>
        </w:r>
      </w:hyperlink>
      <w:r>
        <w:rPr>
          <w:rFonts w:cs="Times New Roman"/>
          <w:szCs w:val="28"/>
        </w:rPr>
        <w:t xml:space="preserve"> Новосибирской области от 29.03.2012 N 198-ОЗ)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11. Классный чин присваивается муниципальному служащему муниципальным правовым актом представителя нанимателя (работодателя).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12. Днем присвоения классного чина муниципальному служащему считается день сдачи им квалификационного экзамена.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В случае присвоения классного чина муниципальному служащему без сдачи квалификационного экзамена днем присвоения классного чина считается день принятия представителем нанимателя (работодателем) муниципального правового акта о присвоении классного чина муниципальному служащему.</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13. Со дня присвоения муниципальному служащему классного чина ему устанавливается в соответствии с присвоенным классным чином ежемесячная надбавка к должностному окладу за классный чин.</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14. Запись о присвоении классного чина вносится в трудовую книжку и личное дело муниципального служащего.</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15. </w:t>
      </w:r>
      <w:proofErr w:type="gramStart"/>
      <w:r>
        <w:rPr>
          <w:rFonts w:cs="Times New Roman"/>
          <w:szCs w:val="28"/>
        </w:rPr>
        <w:t>При поступлении на муниципальную службу гражданина Российской Федерации, имеющего классный чин, присвоенный при прохождении муниципальной службы на территории иного субъекта Российской Федерации, классный чин государственной службы (за исключением классного чина государственной гражданской службы Новосибирской области), дипломатический ранг, воинское или специальное звание, первый классный чин муниципальной службы присваивается ему в соответствии с замещаемой должностью муниципальной службы в пределах группы должностей муниципальной</w:t>
      </w:r>
      <w:proofErr w:type="gramEnd"/>
      <w:r>
        <w:rPr>
          <w:rFonts w:cs="Times New Roman"/>
          <w:szCs w:val="28"/>
        </w:rPr>
        <w:t xml:space="preserve"> службы.</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(в ред. </w:t>
      </w:r>
      <w:hyperlink r:id="rId26" w:history="1">
        <w:r>
          <w:rPr>
            <w:rFonts w:cs="Times New Roman"/>
            <w:color w:val="0000FF"/>
            <w:szCs w:val="28"/>
          </w:rPr>
          <w:t>Закона</w:t>
        </w:r>
      </w:hyperlink>
      <w:r>
        <w:rPr>
          <w:rFonts w:cs="Times New Roman"/>
          <w:szCs w:val="28"/>
        </w:rPr>
        <w:t xml:space="preserve"> Новосибирской области от 29.03.2012 N 198-ОЗ)</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Муниципальному служащему, имеющему классный чин государственной гражданской службы Новосибирской области, первый классный чин присваивается со дня назначения его на должность муниципальной службы с учетом имеющегося классного чина государственной гражданской службы Новосибирской области в соответствии с соотношением классных чинов муниципальных служащих и </w:t>
      </w:r>
      <w:r>
        <w:rPr>
          <w:rFonts w:cs="Times New Roman"/>
          <w:szCs w:val="28"/>
        </w:rPr>
        <w:lastRenderedPageBreak/>
        <w:t xml:space="preserve">классных чинов государственной гражданской службы Новосибирской области, установленным </w:t>
      </w:r>
      <w:hyperlink w:anchor="Par113" w:history="1">
        <w:r>
          <w:rPr>
            <w:rFonts w:cs="Times New Roman"/>
            <w:color w:val="0000FF"/>
            <w:szCs w:val="28"/>
          </w:rPr>
          <w:t>статьей 4.3</w:t>
        </w:r>
      </w:hyperlink>
      <w:r>
        <w:rPr>
          <w:rFonts w:cs="Times New Roman"/>
          <w:szCs w:val="28"/>
        </w:rPr>
        <w:t xml:space="preserve"> настоящего Закона.</w:t>
      </w:r>
      <w:proofErr w:type="gramEnd"/>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(в ред. </w:t>
      </w:r>
      <w:hyperlink r:id="rId27" w:history="1">
        <w:r>
          <w:rPr>
            <w:rFonts w:cs="Times New Roman"/>
            <w:color w:val="0000FF"/>
            <w:szCs w:val="28"/>
          </w:rPr>
          <w:t>Закона</w:t>
        </w:r>
      </w:hyperlink>
      <w:r>
        <w:rPr>
          <w:rFonts w:cs="Times New Roman"/>
          <w:szCs w:val="28"/>
        </w:rPr>
        <w:t xml:space="preserve"> Новосибирской области от 29.03.2012 N 198-ОЗ)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16. Очередной классный чин не присваивается муниципальным служащим, имеющим дисциплинарные взыскания, муниципальным служащим, в отношении которых возбуждено уголовное дело, а также муниципальным служащим, временно отстраненным от исполнения должностных обязанностей в связи с решением вопроса об их дисциплинарной ответственности.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17. Присвоенный классный чин сохраняется за муниципальным служащим при увольнении с муниципальной службы (в том числе в связи с выходом на пенсию), при переводе на иные должности муниципальной службы, а также при поступлении на муниципальную службу вновь.</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8" w:name="Par113"/>
      <w:bookmarkEnd w:id="8"/>
      <w:r>
        <w:rPr>
          <w:rFonts w:cs="Times New Roman"/>
          <w:szCs w:val="28"/>
        </w:rPr>
        <w:t>Статья 4.3. Соотношение классных чинов муниципальных служащих и классных чинов государственной гражданской службы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w:t>
      </w:r>
      <w:proofErr w:type="gramStart"/>
      <w:r>
        <w:rPr>
          <w:rFonts w:cs="Times New Roman"/>
          <w:szCs w:val="28"/>
        </w:rPr>
        <w:t>введена</w:t>
      </w:r>
      <w:proofErr w:type="gramEnd"/>
      <w:r>
        <w:rPr>
          <w:rFonts w:cs="Times New Roman"/>
          <w:szCs w:val="28"/>
        </w:rPr>
        <w:t xml:space="preserve"> </w:t>
      </w:r>
      <w:hyperlink r:id="rId28" w:history="1">
        <w:r>
          <w:rPr>
            <w:rFonts w:cs="Times New Roman"/>
            <w:color w:val="0000FF"/>
            <w:szCs w:val="28"/>
          </w:rPr>
          <w:t>Законом</w:t>
        </w:r>
      </w:hyperlink>
      <w:r>
        <w:rPr>
          <w:rFonts w:cs="Times New Roman"/>
          <w:szCs w:val="28"/>
        </w:rPr>
        <w:t xml:space="preserve"> Новосибирской области от 29.03.2012 N 198-ОЗ)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Классные чины муниципальных служащих и классные чины государственной гражданской службы Новосибирской области соотносятся следующим образом: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секретарь муниципальной службы 1, 2 или 3-го класса - секретарь государственной гражданской службы Новосибирской области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референт муниципальной службы 1, 2 или 3-го класса - референт государственной гражданской службы Новосибирской области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советник муниципальной службы 1, 2 или 3-го класса - советник государственной гражданской службы Новосибирской области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4) муниципальный советник 1, 2 или 3-го класса - государственный советник Новосибирской области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5) действительный муниципальный советник 1, 2 или 3-го класса - действительный государственный советник Новосибирской области 1, 2 или 3-го класса.</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9" w:name="Par124"/>
      <w:bookmarkEnd w:id="9"/>
      <w:r>
        <w:rPr>
          <w:rFonts w:cs="Times New Roman"/>
          <w:szCs w:val="28"/>
        </w:rPr>
        <w:t>Статья 5. Порядок и условия предоставления муниципальному служащему ежегодного дополнительного оплачиваемого отпуска за выслугу лет</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 Муниципальному служащему предоставляется ежегодный дополнительный оплачиваемый отпуск за выслугу лет в зависимости от группы замещаемой должности муниципальной службы и стажа </w:t>
      </w:r>
      <w:r>
        <w:rPr>
          <w:rFonts w:cs="Times New Roman"/>
          <w:szCs w:val="28"/>
        </w:rPr>
        <w:lastRenderedPageBreak/>
        <w:t>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2. Продолжительность ежегодного дополнительного оплачиваемого отпуска за выслугу лет исчисляется в календарных днях в порядке, установленном Трудовым </w:t>
      </w:r>
      <w:hyperlink r:id="rId29" w:history="1">
        <w:r>
          <w:rPr>
            <w:rFonts w:cs="Times New Roman"/>
            <w:color w:val="0000FF"/>
            <w:szCs w:val="28"/>
          </w:rPr>
          <w:t>кодексом</w:t>
        </w:r>
      </w:hyperlink>
      <w:r>
        <w:rPr>
          <w:rFonts w:cs="Times New Roman"/>
          <w:szCs w:val="28"/>
        </w:rPr>
        <w:t xml:space="preserve"> Российской Федерации, из расчета один календарный день за каждый год 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При этом продолжительность ежегодного дополнительного оплачиваемого отпуска за выслугу лет для муниципальных служащих, замещающих должности высшей группы должностей муниципальной службы, не может превышать 15 календарных дней; для муниципальных служащих, замещающих должности главной группы должностей муниципальной службы, - 14 календарных дней; для муниципальных служащих, замещающих должности иных групп должностей муниципальной службы, - 10 календарных дней.</w:t>
      </w:r>
      <w:proofErr w:type="gramEnd"/>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3. Предоставление ежегодного дополнительного оплачиваемого отпуска за выслугу лет осуществляется в порядке, установленном Трудовым </w:t>
      </w:r>
      <w:hyperlink r:id="rId30" w:history="1">
        <w:r>
          <w:rPr>
            <w:rFonts w:cs="Times New Roman"/>
            <w:color w:val="0000FF"/>
            <w:szCs w:val="28"/>
          </w:rPr>
          <w:t>кодексом</w:t>
        </w:r>
      </w:hyperlink>
      <w:r>
        <w:rPr>
          <w:rFonts w:cs="Times New Roman"/>
          <w:szCs w:val="28"/>
        </w:rPr>
        <w:t xml:space="preserve"> Российской Федерации для ежегодных оплачиваемых отпусков.</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0" w:name="Par131"/>
      <w:bookmarkEnd w:id="10"/>
      <w:r>
        <w:rPr>
          <w:rFonts w:cs="Times New Roman"/>
          <w:szCs w:val="28"/>
        </w:rPr>
        <w:t>Статья 6. Оплата труда муниципального служащего</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Оплата труда муниципального служащего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К дополнительным выплатам относятся: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ежемесячная надбавка к должностному окладу за выслугу лет на муниципальной службе;</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ежемесячная надбавка к должностному окладу за особые условия муниципальной службы;</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ежемесячная процентная надбавка к должностному окладу за работу со сведениями, составляющими государственную тайну;</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премии за выполнение особо важных и сложных заданий;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ежемесячное денежное поощрение;</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единовременная выплата при предоставлении ежегодного оплачиваемого отпуска и материальная помощь;</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ежемесячная надбавка к должностному окладу за классный чин.</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(абзац введен </w:t>
      </w:r>
      <w:hyperlink r:id="rId31" w:history="1">
        <w:r>
          <w:rPr>
            <w:rFonts w:cs="Times New Roman"/>
            <w:color w:val="0000FF"/>
            <w:szCs w:val="28"/>
          </w:rPr>
          <w:t>Законом</w:t>
        </w:r>
      </w:hyperlink>
      <w:r>
        <w:rPr>
          <w:rFonts w:cs="Times New Roman"/>
          <w:szCs w:val="28"/>
        </w:rPr>
        <w:t xml:space="preserve"> Новосибирской области от 04.02.2011 N 43-ОЗ)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На должностной оклад и дополнительные выплаты начисляется районный коэффициент.</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1" w:name="Par145"/>
      <w:bookmarkEnd w:id="11"/>
      <w:r>
        <w:rPr>
          <w:rFonts w:cs="Times New Roman"/>
          <w:szCs w:val="28"/>
        </w:rPr>
        <w:t>Статья 7. Порядок исчисления стажа муниципальной службы и зачета в него иных периодов трудовой деятельности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bookmarkStart w:id="12" w:name="Par147"/>
      <w:bookmarkEnd w:id="12"/>
      <w:r>
        <w:rPr>
          <w:rFonts w:cs="Times New Roman"/>
          <w:szCs w:val="28"/>
        </w:rPr>
        <w:t xml:space="preserve">1. В стаж (общую продолжительность) муниципальной службы помимо </w:t>
      </w:r>
      <w:r>
        <w:rPr>
          <w:rFonts w:cs="Times New Roman"/>
          <w:szCs w:val="28"/>
        </w:rPr>
        <w:lastRenderedPageBreak/>
        <w:t xml:space="preserve">периодов работы на должностях, указанных в </w:t>
      </w:r>
      <w:hyperlink r:id="rId32" w:history="1">
        <w:r>
          <w:rPr>
            <w:rFonts w:cs="Times New Roman"/>
            <w:color w:val="0000FF"/>
            <w:szCs w:val="28"/>
          </w:rPr>
          <w:t>пунктах 1</w:t>
        </w:r>
      </w:hyperlink>
      <w:r>
        <w:rPr>
          <w:rFonts w:cs="Times New Roman"/>
          <w:szCs w:val="28"/>
        </w:rPr>
        <w:t xml:space="preserve"> - </w:t>
      </w:r>
      <w:hyperlink r:id="rId33" w:history="1">
        <w:r>
          <w:rPr>
            <w:rFonts w:cs="Times New Roman"/>
            <w:color w:val="0000FF"/>
            <w:szCs w:val="28"/>
          </w:rPr>
          <w:t>4 части 1 статьи 25</w:t>
        </w:r>
      </w:hyperlink>
      <w:r>
        <w:rPr>
          <w:rFonts w:cs="Times New Roman"/>
          <w:szCs w:val="28"/>
        </w:rPr>
        <w:t xml:space="preserve"> Федерального закона от 2 марта 2007 года N 25-ФЗ "О муниципальной службе в Российской Федерации", также включаются периоды работы </w:t>
      </w:r>
      <w:proofErr w:type="gramStart"/>
      <w:r>
        <w:rPr>
          <w:rFonts w:cs="Times New Roman"/>
          <w:szCs w:val="28"/>
        </w:rPr>
        <w:t>на</w:t>
      </w:r>
      <w:proofErr w:type="gramEnd"/>
      <w:r>
        <w:rPr>
          <w:rFonts w:cs="Times New Roman"/>
          <w:szCs w:val="28"/>
        </w:rPr>
        <w:t>:</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должностях руководителей, специалистов и служащих, выборных должностях, замещаемых на постоянной основе, в органах местного самоуправления (местных органах власти и управления), - до установления перечней выборных муниципальных должностей и муниципальных должностей муниципальной службы в Новосибирской области </w:t>
      </w:r>
      <w:hyperlink r:id="rId34" w:history="1">
        <w:r>
          <w:rPr>
            <w:rFonts w:cs="Times New Roman"/>
            <w:color w:val="0000FF"/>
            <w:szCs w:val="28"/>
          </w:rPr>
          <w:t>Законом</w:t>
        </w:r>
      </w:hyperlink>
      <w:r>
        <w:rPr>
          <w:rFonts w:cs="Times New Roman"/>
          <w:szCs w:val="28"/>
        </w:rPr>
        <w:t xml:space="preserve"> Новосибирской области от 10 января 1999 года N 37-ОЗ "О Реестре муниципальных должностей в Новосибирской области";</w:t>
      </w:r>
      <w:proofErr w:type="gramEnd"/>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должностях, периоды службы (работы) на которых включаются в соответствии с законодательством Новосибирской области в стаж государственной гражданской службы для назначения пенсии за выслугу лет государственных гражданских служащих Новосибирской области, - до установления перечней государственных должностей и государственных должностей государственной службы в Новосибирской области </w:t>
      </w:r>
      <w:hyperlink r:id="rId35" w:history="1">
        <w:r>
          <w:rPr>
            <w:rFonts w:cs="Times New Roman"/>
            <w:color w:val="0000FF"/>
            <w:szCs w:val="28"/>
          </w:rPr>
          <w:t>Законом</w:t>
        </w:r>
      </w:hyperlink>
      <w:r>
        <w:rPr>
          <w:rFonts w:cs="Times New Roman"/>
          <w:szCs w:val="28"/>
        </w:rPr>
        <w:t xml:space="preserve"> Новосибирской области от 10 января 1999 года N 35-ОЗ "О Реестре государственных должностей в Новосибирской области".</w:t>
      </w:r>
      <w:proofErr w:type="gramEnd"/>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Стаж муниципальной службы исчисляется на основании сведений о трудовой деятельности, трудовом стаже либо стаже муниципальной службы, содержащихся в трудовой книжке и в иных выданных в установленном порядке документах.</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3. Исчисление стажа муниципальной службы производится в календарном порядке, за исключением периодов, которые включаются в стаж муниципальной службы в порядке, установленном Федеральным </w:t>
      </w:r>
      <w:hyperlink r:id="rId36" w:history="1">
        <w:r>
          <w:rPr>
            <w:rFonts w:cs="Times New Roman"/>
            <w:color w:val="0000FF"/>
            <w:szCs w:val="28"/>
          </w:rPr>
          <w:t>законом</w:t>
        </w:r>
      </w:hyperlink>
      <w:r>
        <w:rPr>
          <w:rFonts w:cs="Times New Roman"/>
          <w:szCs w:val="28"/>
        </w:rPr>
        <w:t xml:space="preserve"> от 27 мая 1998 года N 76-ФЗ "О статусе военнослужащих".</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4. При подсчете стажа муниципальной службы периоды службы (работы), включаемые в стаж муниципальной службы муниципального служащего в соответствии с настоящим Законом, суммируются.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5. Основным документом, подтверждающим стаж муниципальной службы муниципального служащего, является трудовая книжка установленного образца.</w:t>
      </w:r>
    </w:p>
    <w:p w:rsidR="00D95245" w:rsidRDefault="00D95245">
      <w:pPr>
        <w:widowControl w:val="0"/>
        <w:autoSpaceDE w:val="0"/>
        <w:autoSpaceDN w:val="0"/>
        <w:adjustRightInd w:val="0"/>
        <w:spacing w:after="0" w:line="240" w:lineRule="auto"/>
        <w:ind w:firstLine="540"/>
        <w:jc w:val="both"/>
        <w:rPr>
          <w:rFonts w:cs="Times New Roman"/>
          <w:szCs w:val="28"/>
        </w:rPr>
      </w:pPr>
      <w:proofErr w:type="gramStart"/>
      <w:r>
        <w:rPr>
          <w:rFonts w:cs="Times New Roman"/>
          <w:szCs w:val="28"/>
        </w:rPr>
        <w:t xml:space="preserve">В случаях, когда в трудовой книжке содержатся неправильные или неточные сведения, которые являются основанием для подтверждения периодов службы (работы), включаемых в стаж муниципальной службы муниципального служащего, в трудовую книжку вносятся изменения в порядке, предусмотренном </w:t>
      </w:r>
      <w:hyperlink r:id="rId37" w:history="1">
        <w:r>
          <w:rPr>
            <w:rFonts w:cs="Times New Roman"/>
            <w:color w:val="0000FF"/>
            <w:szCs w:val="28"/>
          </w:rPr>
          <w:t>Правилами</w:t>
        </w:r>
      </w:hyperlink>
      <w:r>
        <w:rPr>
          <w:rFonts w:cs="Times New Roman"/>
          <w:szCs w:val="28"/>
        </w:rPr>
        <w:t xml:space="preserve"> ведения и хранения трудовых книжек, изготовления бланков трудовой книжки и обеспечения ими работодателей, утвержденными постановлением Правительства Российской Федерации от 16 апреля 2003 года N 225</w:t>
      </w:r>
      <w:proofErr w:type="gramEnd"/>
      <w:r>
        <w:rPr>
          <w:rFonts w:cs="Times New Roman"/>
          <w:szCs w:val="28"/>
        </w:rPr>
        <w:t xml:space="preserve"> "О трудовых книжках".</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В случаях, когда в трудовой книжке отсутствуют записи, подтверждающие стаж муниципальной службы муниципального служащего, стаж подтверждается на основании представленных архивных справок с приложением копий документов о назначении и освобождении от должности, подтверждающих периоды службы (работы) в должностях, которые </w:t>
      </w:r>
      <w:r>
        <w:rPr>
          <w:rFonts w:cs="Times New Roman"/>
          <w:szCs w:val="28"/>
        </w:rPr>
        <w:lastRenderedPageBreak/>
        <w:t>включаются в этот стаж.</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6. Периоды прохождения военной службы, другой приравненной к ней службы могут подтверждаться военными билетами, справками военных комиссариатов, воинских подразделений, архивных учреждений, записями в трудовой книжке, послужными списками.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7. В необходимых случаях для подтверждения периодов службы (работы) на должностях, указанных в </w:t>
      </w:r>
      <w:hyperlink w:anchor="Par147" w:history="1">
        <w:r>
          <w:rPr>
            <w:rFonts w:cs="Times New Roman"/>
            <w:color w:val="0000FF"/>
            <w:szCs w:val="28"/>
          </w:rPr>
          <w:t>части 1</w:t>
        </w:r>
      </w:hyperlink>
      <w:r>
        <w:rPr>
          <w:rFonts w:cs="Times New Roman"/>
          <w:szCs w:val="28"/>
        </w:rPr>
        <w:t xml:space="preserve"> настоящей статьи, могут представляться копии правовых актов либо выписки из них о назначении на должность или освобождения от должности.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8. В стаж муниципальной службы муниципального служащего могут быть включены иные периоды трудовой деятельности, опыт и знания по которой необходимы для выполнения должностных обязанностей по замещаемой должности муниципальной службы. Данные периоды трудовой деятельности, включаемые в стаж муниципальной службы муниципального служащего, не должны превышать в совокупности 5 лет.</w:t>
      </w:r>
    </w:p>
    <w:p w:rsidR="00D95245" w:rsidRDefault="00D95245">
      <w:pPr>
        <w:widowControl w:val="0"/>
        <w:autoSpaceDE w:val="0"/>
        <w:autoSpaceDN w:val="0"/>
        <w:adjustRightInd w:val="0"/>
        <w:spacing w:after="0" w:line="240" w:lineRule="auto"/>
        <w:jc w:val="both"/>
        <w:rPr>
          <w:rFonts w:cs="Times New Roman"/>
          <w:szCs w:val="28"/>
        </w:rPr>
      </w:pPr>
      <w:r>
        <w:rPr>
          <w:rFonts w:cs="Times New Roman"/>
          <w:szCs w:val="28"/>
        </w:rPr>
        <w:t xml:space="preserve">(в ред. </w:t>
      </w:r>
      <w:hyperlink r:id="rId38" w:history="1">
        <w:r>
          <w:rPr>
            <w:rFonts w:cs="Times New Roman"/>
            <w:color w:val="0000FF"/>
            <w:szCs w:val="28"/>
          </w:rPr>
          <w:t>Закона</w:t>
        </w:r>
      </w:hyperlink>
      <w:r>
        <w:rPr>
          <w:rFonts w:cs="Times New Roman"/>
          <w:szCs w:val="28"/>
        </w:rPr>
        <w:t xml:space="preserve"> Новосибирской области от 30.11.2009 N 425-ОЗ)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Включение в стаж муниципальной службы муниципального служащего указанных периодов трудовой деятельности осуществляется комиссией по установлению стажа муниципальной службы органа местного самоуправления, избирательной комиссии муниципального образования (далее - комиссия) на основании заявления муниципального служащего и по представлению его непосредственного руководителя. Решения комиссии оформляются протоколом.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Протокол комиссии является основанием для принятия решения представителем нанимателя (работодателем) о включении в стаж муниципальной службы муниципального служащего указанных периодов трудовой деятельности. Решение представителя нанимателя (работодателя) оформляется соответствующим правовым актом.</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3" w:name="Par163"/>
      <w:bookmarkEnd w:id="13"/>
      <w:r>
        <w:rPr>
          <w:rFonts w:cs="Times New Roman"/>
          <w:szCs w:val="28"/>
        </w:rPr>
        <w:t>Статья 8. Поощрения муниципального служащего</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1. К муниципальным служащим могут применяться следующие виды поощрения:</w:t>
      </w:r>
    </w:p>
    <w:p w:rsidR="00D95245" w:rsidRDefault="00D95245">
      <w:pPr>
        <w:widowControl w:val="0"/>
        <w:autoSpaceDE w:val="0"/>
        <w:autoSpaceDN w:val="0"/>
        <w:adjustRightInd w:val="0"/>
        <w:spacing w:after="0" w:line="240" w:lineRule="auto"/>
        <w:ind w:firstLine="540"/>
        <w:jc w:val="both"/>
        <w:rPr>
          <w:rFonts w:cs="Times New Roman"/>
          <w:szCs w:val="28"/>
        </w:rPr>
      </w:pPr>
      <w:bookmarkStart w:id="14" w:name="Par166"/>
      <w:bookmarkEnd w:id="14"/>
      <w:r>
        <w:rPr>
          <w:rFonts w:cs="Times New Roman"/>
          <w:szCs w:val="28"/>
        </w:rPr>
        <w:t>1) объявление благодарности руководителя органа местного самоуправления, избирательной комиссии;</w:t>
      </w:r>
    </w:p>
    <w:p w:rsidR="00D95245" w:rsidRDefault="00D95245">
      <w:pPr>
        <w:widowControl w:val="0"/>
        <w:autoSpaceDE w:val="0"/>
        <w:autoSpaceDN w:val="0"/>
        <w:adjustRightInd w:val="0"/>
        <w:spacing w:after="0" w:line="240" w:lineRule="auto"/>
        <w:ind w:firstLine="540"/>
        <w:jc w:val="both"/>
        <w:rPr>
          <w:rFonts w:cs="Times New Roman"/>
          <w:szCs w:val="28"/>
        </w:rPr>
      </w:pPr>
      <w:bookmarkStart w:id="15" w:name="Par167"/>
      <w:bookmarkEnd w:id="15"/>
      <w:r>
        <w:rPr>
          <w:rFonts w:cs="Times New Roman"/>
          <w:szCs w:val="28"/>
        </w:rPr>
        <w:t>2) награждение почетной грамотой органа местного самоуправления, избирательной комиссии;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выплата единовременного поощрения в связи с выходом на государственную пенсию.</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2. Поощрения муниципального служащего, указанные в </w:t>
      </w:r>
      <w:hyperlink w:anchor="Par166" w:history="1">
        <w:r>
          <w:rPr>
            <w:rFonts w:cs="Times New Roman"/>
            <w:color w:val="0000FF"/>
            <w:szCs w:val="28"/>
          </w:rPr>
          <w:t>пунктах 1</w:t>
        </w:r>
      </w:hyperlink>
      <w:r>
        <w:rPr>
          <w:rFonts w:cs="Times New Roman"/>
          <w:szCs w:val="28"/>
        </w:rPr>
        <w:t xml:space="preserve"> и </w:t>
      </w:r>
      <w:hyperlink w:anchor="Par167" w:history="1">
        <w:r>
          <w:rPr>
            <w:rFonts w:cs="Times New Roman"/>
            <w:color w:val="0000FF"/>
            <w:szCs w:val="28"/>
          </w:rPr>
          <w:t>2 части 1</w:t>
        </w:r>
      </w:hyperlink>
      <w:r>
        <w:rPr>
          <w:rFonts w:cs="Times New Roman"/>
          <w:szCs w:val="28"/>
        </w:rPr>
        <w:t xml:space="preserve"> настоящей статьи, могут сопровождаться единовременной выплатой в порядке и размерах, утверждаемых представителем нанимателя (работодателем).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3. Выплата единовременного поощрения в связи с выходом на государственную пенсию производится в размере до 10 должностных </w:t>
      </w:r>
      <w:r>
        <w:rPr>
          <w:rFonts w:cs="Times New Roman"/>
          <w:szCs w:val="28"/>
        </w:rPr>
        <w:lastRenderedPageBreak/>
        <w:t>окладов при условии наличия у муниципального служащего стажа муниципальной службы не менее 15 лет в зависимости от его вклада в деятельность органа местного самоуправления, избирательной комиссии.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4. К муниципальным служащим могут применяться также иные виды поощрения.</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5. Порядок применения к муниципальным служащим поощрения устанавливается представителем нанимателя (работодателем).</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6. Указанные в настоящей статье выплаты осуществляются в пределах установленного фонда оплаты труда на текущий финансовый год.</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6" w:name="Par175"/>
      <w:bookmarkEnd w:id="16"/>
      <w:r>
        <w:rPr>
          <w:rFonts w:cs="Times New Roman"/>
          <w:szCs w:val="28"/>
        </w:rPr>
        <w:t xml:space="preserve">Статья 8.1. Осуществление </w:t>
      </w:r>
      <w:proofErr w:type="gramStart"/>
      <w:r>
        <w:rPr>
          <w:rFonts w:cs="Times New Roman"/>
          <w:szCs w:val="28"/>
        </w:rPr>
        <w:t>контроля за</w:t>
      </w:r>
      <w:proofErr w:type="gramEnd"/>
      <w:r>
        <w:rPr>
          <w:rFonts w:cs="Times New Roman"/>
          <w:szCs w:val="28"/>
        </w:rPr>
        <w:t xml:space="preserve"> соответствием расходов лица, замещающего должность муниципальной службы, его супруги (супруга) и несовершеннолетних детей общему доходу данного лица и его супруги (супруга)</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w:t>
      </w:r>
      <w:proofErr w:type="gramStart"/>
      <w:r>
        <w:rPr>
          <w:rFonts w:cs="Times New Roman"/>
          <w:szCs w:val="28"/>
        </w:rPr>
        <w:t>введена</w:t>
      </w:r>
      <w:proofErr w:type="gramEnd"/>
      <w:r>
        <w:rPr>
          <w:rFonts w:cs="Times New Roman"/>
          <w:szCs w:val="28"/>
        </w:rPr>
        <w:t xml:space="preserve"> </w:t>
      </w:r>
      <w:hyperlink r:id="rId39" w:history="1">
        <w:r>
          <w:rPr>
            <w:rFonts w:cs="Times New Roman"/>
            <w:color w:val="0000FF"/>
            <w:szCs w:val="28"/>
          </w:rPr>
          <w:t>Законом</w:t>
        </w:r>
      </w:hyperlink>
      <w:r>
        <w:rPr>
          <w:rFonts w:cs="Times New Roman"/>
          <w:szCs w:val="28"/>
        </w:rPr>
        <w:t xml:space="preserve"> Новосибирской области от 05.03.2013 N 308-ОЗ)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 Утратила силу. - </w:t>
      </w:r>
      <w:hyperlink r:id="rId40" w:history="1">
        <w:r>
          <w:rPr>
            <w:rFonts w:cs="Times New Roman"/>
            <w:color w:val="0000FF"/>
            <w:szCs w:val="28"/>
          </w:rPr>
          <w:t>Закон</w:t>
        </w:r>
      </w:hyperlink>
      <w:r>
        <w:rPr>
          <w:rFonts w:cs="Times New Roman"/>
          <w:szCs w:val="28"/>
        </w:rPr>
        <w:t xml:space="preserve"> Новосибирской области от 26.02.2015 N 525-ОЗ.</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2. Порядок принятия решения об осуществлении </w:t>
      </w:r>
      <w:proofErr w:type="gramStart"/>
      <w:r>
        <w:rPr>
          <w:rFonts w:cs="Times New Roman"/>
          <w:szCs w:val="28"/>
        </w:rPr>
        <w:t>контроля за</w:t>
      </w:r>
      <w:proofErr w:type="gramEnd"/>
      <w:r>
        <w:rPr>
          <w:rFonts w:cs="Times New Roman"/>
          <w:szCs w:val="28"/>
        </w:rPr>
        <w:t xml:space="preserve"> расходами муниципальных служащих, а также за расходами их супруг (супругов) и несовершеннолетних детей утверждается Губернатором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3. </w:t>
      </w:r>
      <w:proofErr w:type="gramStart"/>
      <w:r>
        <w:rPr>
          <w:rFonts w:cs="Times New Roman"/>
          <w:szCs w:val="28"/>
        </w:rPr>
        <w:t>Контроль за расходами лиц, замещающих должности муниципальной службы, а также за расходами их супруг (супругов) и несовершеннолетних детей осуществляется органом государственной власти Новосибирской области или иным государственным органом Новосибирской области (подразделением указанного органа либо должностным лицом указанного органа, ответственным за работу по профилактике коррупционных и иных правонарушений), определенным Губернатором Новосибирской области.</w:t>
      </w:r>
      <w:proofErr w:type="gramEnd"/>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7" w:name="Par183"/>
      <w:bookmarkEnd w:id="17"/>
      <w:r>
        <w:rPr>
          <w:rFonts w:cs="Times New Roman"/>
          <w:szCs w:val="28"/>
        </w:rPr>
        <w:t>Статья 8.2. Проверка достоверности и полноты сведений, представляемых гражданами, претендующими на замещение должностей муниципальной службы, и муниципальными служащими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w:t>
      </w:r>
      <w:proofErr w:type="gramStart"/>
      <w:r>
        <w:rPr>
          <w:rFonts w:cs="Times New Roman"/>
          <w:szCs w:val="28"/>
        </w:rPr>
        <w:t>введена</w:t>
      </w:r>
      <w:proofErr w:type="gramEnd"/>
      <w:r>
        <w:rPr>
          <w:rFonts w:cs="Times New Roman"/>
          <w:szCs w:val="28"/>
        </w:rPr>
        <w:t xml:space="preserve"> </w:t>
      </w:r>
      <w:hyperlink r:id="rId41" w:history="1">
        <w:r>
          <w:rPr>
            <w:rFonts w:cs="Times New Roman"/>
            <w:color w:val="0000FF"/>
            <w:szCs w:val="28"/>
          </w:rPr>
          <w:t>Законом</w:t>
        </w:r>
      </w:hyperlink>
      <w:r>
        <w:rPr>
          <w:rFonts w:cs="Times New Roman"/>
          <w:szCs w:val="28"/>
        </w:rPr>
        <w:t xml:space="preserve"> Новосибирской области от 05.03.2013 N 308-ОЗ)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В порядке, определяемом Губернатором Новосибирской области, осуществляется проверка:</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1)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муниципальной службы, включенных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w:t>
      </w:r>
      <w:r>
        <w:rPr>
          <w:rFonts w:cs="Times New Roman"/>
          <w:szCs w:val="28"/>
        </w:rPr>
        <w:lastRenderedPageBreak/>
        <w:t>детей;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2)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замещающими должности муниципальной службы, включенные в перечень, установленный муниципальным нормативным правовым актом, а также сведений о доходах, об имуществе и обязательствах имущественного характера их супруг (супругов) и несовершеннолетних детей;</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3) достоверности и полноты иных сведений, представляемых гражданами при поступлении на муниципальную службу в соответствии с нормативными правовыми актами Российской Федерации;</w:t>
      </w: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 xml:space="preserve">4) соблюдения муниципальными служащими ограничений и запретов, требований о предотвращении или об урегулировании конфликта интересов, исполнения ими обязанностей, установленных Федеральным </w:t>
      </w:r>
      <w:hyperlink r:id="rId42" w:history="1">
        <w:r>
          <w:rPr>
            <w:rFonts w:cs="Times New Roman"/>
            <w:color w:val="0000FF"/>
            <w:szCs w:val="28"/>
          </w:rPr>
          <w:t>законом</w:t>
        </w:r>
      </w:hyperlink>
      <w:r>
        <w:rPr>
          <w:rFonts w:cs="Times New Roman"/>
          <w:szCs w:val="28"/>
        </w:rPr>
        <w:t xml:space="preserve"> от 25 декабря 2008 года N 273-ФЗ "О противодействии коррупции" и другими нормативными правовыми актами Российской Федерации.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8" w:name="Par193"/>
      <w:bookmarkEnd w:id="18"/>
      <w:r>
        <w:rPr>
          <w:rFonts w:cs="Times New Roman"/>
          <w:szCs w:val="28"/>
        </w:rPr>
        <w:t>Статья 9. Вступление в силу настоящего Закона</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Настоящий Закон вступает в силу через 10 дней после дня его официального опубликования.</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outlineLvl w:val="0"/>
        <w:rPr>
          <w:rFonts w:cs="Times New Roman"/>
          <w:szCs w:val="28"/>
        </w:rPr>
      </w:pPr>
      <w:bookmarkStart w:id="19" w:name="Par197"/>
      <w:bookmarkEnd w:id="19"/>
      <w:r>
        <w:rPr>
          <w:rFonts w:cs="Times New Roman"/>
          <w:szCs w:val="28"/>
        </w:rPr>
        <w:t xml:space="preserve">Статья 10. Признание </w:t>
      </w:r>
      <w:proofErr w:type="gramStart"/>
      <w:r>
        <w:rPr>
          <w:rFonts w:cs="Times New Roman"/>
          <w:szCs w:val="28"/>
        </w:rPr>
        <w:t>утратившими</w:t>
      </w:r>
      <w:proofErr w:type="gramEnd"/>
      <w:r>
        <w:rPr>
          <w:rFonts w:cs="Times New Roman"/>
          <w:szCs w:val="28"/>
        </w:rPr>
        <w:t xml:space="preserve"> силу отдельных законов Новосибирской области и отдельных положений законов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r>
        <w:rPr>
          <w:rFonts w:cs="Times New Roman"/>
          <w:szCs w:val="28"/>
        </w:rPr>
        <w:t>Признать утратившими силу со дня вступления в силу настоящего Закона:</w:t>
      </w:r>
    </w:p>
    <w:p w:rsidR="00D95245" w:rsidRDefault="00D95245">
      <w:pPr>
        <w:widowControl w:val="0"/>
        <w:autoSpaceDE w:val="0"/>
        <w:autoSpaceDN w:val="0"/>
        <w:adjustRightInd w:val="0"/>
        <w:spacing w:after="0" w:line="240" w:lineRule="auto"/>
        <w:ind w:firstLine="540"/>
        <w:jc w:val="both"/>
        <w:rPr>
          <w:rFonts w:cs="Times New Roman"/>
          <w:szCs w:val="28"/>
        </w:rPr>
      </w:pPr>
      <w:hyperlink r:id="rId43" w:history="1">
        <w:r>
          <w:rPr>
            <w:rFonts w:cs="Times New Roman"/>
            <w:color w:val="0000FF"/>
            <w:szCs w:val="28"/>
          </w:rPr>
          <w:t>Закон</w:t>
        </w:r>
      </w:hyperlink>
      <w:r>
        <w:rPr>
          <w:rFonts w:cs="Times New Roman"/>
          <w:szCs w:val="28"/>
        </w:rPr>
        <w:t xml:space="preserve"> Новосибирской области от 7 октября 1997 года N 74-ОЗ "О муниципальной службе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hyperlink r:id="rId44" w:history="1">
        <w:r>
          <w:rPr>
            <w:rFonts w:cs="Times New Roman"/>
            <w:color w:val="0000FF"/>
            <w:szCs w:val="28"/>
          </w:rPr>
          <w:t>Закон</w:t>
        </w:r>
      </w:hyperlink>
      <w:r>
        <w:rPr>
          <w:rFonts w:cs="Times New Roman"/>
          <w:szCs w:val="28"/>
        </w:rPr>
        <w:t xml:space="preserve"> Новосибирской области от 25 мая 1998 года N 11-ОЗ "О внесении изменений и дополнений в Закон Новосибирской области "О муниципальной службе в Новосибирской области";</w:t>
      </w:r>
    </w:p>
    <w:p w:rsidR="00D95245" w:rsidRDefault="00D95245">
      <w:pPr>
        <w:widowControl w:val="0"/>
        <w:pBdr>
          <w:top w:val="single" w:sz="6" w:space="0" w:color="auto"/>
        </w:pBdr>
        <w:autoSpaceDE w:val="0"/>
        <w:autoSpaceDN w:val="0"/>
        <w:adjustRightInd w:val="0"/>
        <w:spacing w:before="100" w:after="100" w:line="240" w:lineRule="auto"/>
        <w:jc w:val="both"/>
        <w:rPr>
          <w:rFonts w:cs="Times New Roman"/>
          <w:sz w:val="2"/>
          <w:szCs w:val="2"/>
        </w:rPr>
      </w:pPr>
    </w:p>
    <w:p w:rsidR="00D95245" w:rsidRDefault="00D95245">
      <w:pPr>
        <w:widowControl w:val="0"/>
        <w:autoSpaceDE w:val="0"/>
        <w:autoSpaceDN w:val="0"/>
        <w:adjustRightInd w:val="0"/>
        <w:spacing w:after="0" w:line="240" w:lineRule="auto"/>
        <w:ind w:firstLine="540"/>
        <w:jc w:val="both"/>
        <w:rPr>
          <w:rFonts w:cs="Times New Roman"/>
          <w:szCs w:val="28"/>
        </w:rPr>
      </w:pPr>
      <w:proofErr w:type="spellStart"/>
      <w:r>
        <w:rPr>
          <w:rFonts w:cs="Times New Roman"/>
          <w:szCs w:val="28"/>
        </w:rPr>
        <w:t>КонсультантПлюс</w:t>
      </w:r>
      <w:proofErr w:type="spellEnd"/>
      <w:r>
        <w:rPr>
          <w:rFonts w:cs="Times New Roman"/>
          <w:szCs w:val="28"/>
        </w:rPr>
        <w:t>: примечание.</w:t>
      </w:r>
    </w:p>
    <w:p w:rsidR="00D95245" w:rsidRDefault="00D95245">
      <w:pPr>
        <w:widowControl w:val="0"/>
        <w:autoSpaceDE w:val="0"/>
        <w:autoSpaceDN w:val="0"/>
        <w:adjustRightInd w:val="0"/>
        <w:spacing w:after="0" w:line="240" w:lineRule="auto"/>
        <w:ind w:firstLine="540"/>
        <w:jc w:val="both"/>
        <w:rPr>
          <w:rFonts w:cs="Times New Roman"/>
          <w:szCs w:val="28"/>
        </w:rPr>
      </w:pPr>
      <w:hyperlink r:id="rId45" w:history="1">
        <w:r>
          <w:rPr>
            <w:rFonts w:cs="Times New Roman"/>
            <w:color w:val="0000FF"/>
            <w:szCs w:val="28"/>
          </w:rPr>
          <w:t>Закон</w:t>
        </w:r>
      </w:hyperlink>
      <w:r>
        <w:rPr>
          <w:rFonts w:cs="Times New Roman"/>
          <w:szCs w:val="28"/>
        </w:rPr>
        <w:t xml:space="preserve"> Новосибирской области от 10.01.1999 N 36-ОЗ, отдельные положения которого абзацем четвертым статьи 10 данного документа признаны утратившими силу, отменен </w:t>
      </w:r>
      <w:hyperlink r:id="rId46" w:history="1">
        <w:r>
          <w:rPr>
            <w:rFonts w:cs="Times New Roman"/>
            <w:color w:val="0000FF"/>
            <w:szCs w:val="28"/>
          </w:rPr>
          <w:t>Законом</w:t>
        </w:r>
      </w:hyperlink>
      <w:r>
        <w:rPr>
          <w:rFonts w:cs="Times New Roman"/>
          <w:szCs w:val="28"/>
        </w:rPr>
        <w:t xml:space="preserve"> Новосибирской области от 11.06.2008 N 233-ОЗ.</w:t>
      </w:r>
    </w:p>
    <w:p w:rsidR="00D95245" w:rsidRDefault="00D95245">
      <w:pPr>
        <w:widowControl w:val="0"/>
        <w:pBdr>
          <w:top w:val="single" w:sz="6" w:space="0" w:color="auto"/>
        </w:pBdr>
        <w:autoSpaceDE w:val="0"/>
        <w:autoSpaceDN w:val="0"/>
        <w:adjustRightInd w:val="0"/>
        <w:spacing w:before="100" w:after="100" w:line="240" w:lineRule="auto"/>
        <w:jc w:val="both"/>
        <w:rPr>
          <w:rFonts w:cs="Times New Roman"/>
          <w:sz w:val="2"/>
          <w:szCs w:val="2"/>
        </w:rPr>
      </w:pPr>
    </w:p>
    <w:p w:rsidR="00D95245" w:rsidRDefault="00D95245">
      <w:pPr>
        <w:widowControl w:val="0"/>
        <w:autoSpaceDE w:val="0"/>
        <w:autoSpaceDN w:val="0"/>
        <w:adjustRightInd w:val="0"/>
        <w:spacing w:after="0" w:line="240" w:lineRule="auto"/>
        <w:ind w:firstLine="540"/>
        <w:jc w:val="both"/>
        <w:rPr>
          <w:rFonts w:cs="Times New Roman"/>
          <w:szCs w:val="28"/>
        </w:rPr>
      </w:pPr>
      <w:hyperlink r:id="rId47" w:history="1">
        <w:r>
          <w:rPr>
            <w:rFonts w:cs="Times New Roman"/>
            <w:color w:val="0000FF"/>
            <w:szCs w:val="28"/>
          </w:rPr>
          <w:t>статью 4</w:t>
        </w:r>
      </w:hyperlink>
      <w:r>
        <w:rPr>
          <w:rFonts w:cs="Times New Roman"/>
          <w:szCs w:val="28"/>
        </w:rPr>
        <w:t xml:space="preserve"> Закона Новосибирской области от 10 января 1999 года N 36-ОЗ "О соотношении муниципальных должностей муниципальной службы и государственных должностей государственной службы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hyperlink r:id="rId48" w:history="1">
        <w:r>
          <w:rPr>
            <w:rFonts w:cs="Times New Roman"/>
            <w:color w:val="0000FF"/>
            <w:szCs w:val="28"/>
          </w:rPr>
          <w:t>Закон</w:t>
        </w:r>
      </w:hyperlink>
      <w:r>
        <w:rPr>
          <w:rFonts w:cs="Times New Roman"/>
          <w:szCs w:val="28"/>
        </w:rPr>
        <w:t xml:space="preserve"> Новосибирской области от 15 июня 2000 года N 104-ОЗ "О </w:t>
      </w:r>
      <w:r>
        <w:rPr>
          <w:rFonts w:cs="Times New Roman"/>
          <w:szCs w:val="28"/>
        </w:rPr>
        <w:lastRenderedPageBreak/>
        <w:t>внесении изменений и дополнений в Закон Новосибирской области "О муниципальной службе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hyperlink r:id="rId49" w:history="1">
        <w:r>
          <w:rPr>
            <w:rFonts w:cs="Times New Roman"/>
            <w:color w:val="0000FF"/>
            <w:szCs w:val="28"/>
          </w:rPr>
          <w:t>Закон</w:t>
        </w:r>
      </w:hyperlink>
      <w:r>
        <w:rPr>
          <w:rFonts w:cs="Times New Roman"/>
          <w:szCs w:val="28"/>
        </w:rPr>
        <w:t xml:space="preserve"> Новосибирской области от 27 декабря 2002 года N 88-ОЗ "О внесении изменений в Закон Новосибирской области "О муниципальной службе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hyperlink r:id="rId50" w:history="1">
        <w:r>
          <w:rPr>
            <w:rFonts w:cs="Times New Roman"/>
            <w:color w:val="0000FF"/>
            <w:szCs w:val="28"/>
          </w:rPr>
          <w:t>Закон</w:t>
        </w:r>
      </w:hyperlink>
      <w:r>
        <w:rPr>
          <w:rFonts w:cs="Times New Roman"/>
          <w:szCs w:val="28"/>
        </w:rPr>
        <w:t xml:space="preserve"> Новосибирской области от 23 июля 2004 года N 214-ОЗ "О внесении изменений в некоторые законы Новосибирской области, регулирующие вопросы организации муниципальной службы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hyperlink r:id="rId51" w:history="1">
        <w:r>
          <w:rPr>
            <w:rFonts w:cs="Times New Roman"/>
            <w:color w:val="0000FF"/>
            <w:szCs w:val="28"/>
          </w:rPr>
          <w:t>Закон</w:t>
        </w:r>
      </w:hyperlink>
      <w:r>
        <w:rPr>
          <w:rFonts w:cs="Times New Roman"/>
          <w:szCs w:val="28"/>
        </w:rPr>
        <w:t xml:space="preserve"> Новосибирской области от 16 декабря 2006 года N 73-ОЗ "О внесении изменений в статью 20 Закона Новосибирской области "О муниципальной службе в Новосибирской области".</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jc w:val="right"/>
        <w:rPr>
          <w:rFonts w:cs="Times New Roman"/>
          <w:szCs w:val="28"/>
        </w:rPr>
      </w:pPr>
      <w:r>
        <w:rPr>
          <w:rFonts w:cs="Times New Roman"/>
          <w:szCs w:val="28"/>
        </w:rPr>
        <w:t>Губернатор</w:t>
      </w:r>
    </w:p>
    <w:p w:rsidR="00D95245" w:rsidRDefault="00D95245">
      <w:pPr>
        <w:widowControl w:val="0"/>
        <w:autoSpaceDE w:val="0"/>
        <w:autoSpaceDN w:val="0"/>
        <w:adjustRightInd w:val="0"/>
        <w:spacing w:after="0" w:line="240" w:lineRule="auto"/>
        <w:jc w:val="right"/>
        <w:rPr>
          <w:rFonts w:cs="Times New Roman"/>
          <w:szCs w:val="28"/>
        </w:rPr>
      </w:pPr>
      <w:r>
        <w:rPr>
          <w:rFonts w:cs="Times New Roman"/>
          <w:szCs w:val="28"/>
        </w:rPr>
        <w:t>Новосибирской области</w:t>
      </w:r>
    </w:p>
    <w:p w:rsidR="00D95245" w:rsidRDefault="00D95245">
      <w:pPr>
        <w:widowControl w:val="0"/>
        <w:autoSpaceDE w:val="0"/>
        <w:autoSpaceDN w:val="0"/>
        <w:adjustRightInd w:val="0"/>
        <w:spacing w:after="0" w:line="240" w:lineRule="auto"/>
        <w:jc w:val="right"/>
        <w:rPr>
          <w:rFonts w:cs="Times New Roman"/>
          <w:szCs w:val="28"/>
        </w:rPr>
      </w:pPr>
      <w:r>
        <w:rPr>
          <w:rFonts w:cs="Times New Roman"/>
          <w:szCs w:val="28"/>
        </w:rPr>
        <w:t>В.А.ТОЛОКОНСКИЙ</w:t>
      </w:r>
    </w:p>
    <w:p w:rsidR="00D95245" w:rsidRDefault="00D95245">
      <w:pPr>
        <w:widowControl w:val="0"/>
        <w:autoSpaceDE w:val="0"/>
        <w:autoSpaceDN w:val="0"/>
        <w:adjustRightInd w:val="0"/>
        <w:spacing w:after="0" w:line="240" w:lineRule="auto"/>
        <w:rPr>
          <w:rFonts w:cs="Times New Roman"/>
          <w:szCs w:val="28"/>
        </w:rPr>
      </w:pPr>
      <w:r>
        <w:rPr>
          <w:rFonts w:cs="Times New Roman"/>
          <w:szCs w:val="28"/>
        </w:rPr>
        <w:t>г. Новосибирск</w:t>
      </w:r>
    </w:p>
    <w:p w:rsidR="00D95245" w:rsidRDefault="00D95245">
      <w:pPr>
        <w:widowControl w:val="0"/>
        <w:autoSpaceDE w:val="0"/>
        <w:autoSpaceDN w:val="0"/>
        <w:adjustRightInd w:val="0"/>
        <w:spacing w:after="0" w:line="240" w:lineRule="auto"/>
        <w:rPr>
          <w:rFonts w:cs="Times New Roman"/>
          <w:szCs w:val="28"/>
        </w:rPr>
      </w:pPr>
      <w:r>
        <w:rPr>
          <w:rFonts w:cs="Times New Roman"/>
          <w:szCs w:val="28"/>
        </w:rPr>
        <w:t>30 октября 2007 года</w:t>
      </w:r>
    </w:p>
    <w:p w:rsidR="00D95245" w:rsidRDefault="00D95245">
      <w:pPr>
        <w:widowControl w:val="0"/>
        <w:autoSpaceDE w:val="0"/>
        <w:autoSpaceDN w:val="0"/>
        <w:adjustRightInd w:val="0"/>
        <w:spacing w:after="0" w:line="240" w:lineRule="auto"/>
        <w:rPr>
          <w:rFonts w:cs="Times New Roman"/>
          <w:szCs w:val="28"/>
        </w:rPr>
      </w:pPr>
      <w:r>
        <w:rPr>
          <w:rFonts w:cs="Times New Roman"/>
          <w:szCs w:val="28"/>
        </w:rPr>
        <w:t>N 157-ОЗ</w:t>
      </w: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autoSpaceDE w:val="0"/>
        <w:autoSpaceDN w:val="0"/>
        <w:adjustRightInd w:val="0"/>
        <w:spacing w:after="0" w:line="240" w:lineRule="auto"/>
        <w:ind w:firstLine="540"/>
        <w:jc w:val="both"/>
        <w:rPr>
          <w:rFonts w:cs="Times New Roman"/>
          <w:szCs w:val="28"/>
        </w:rPr>
      </w:pPr>
    </w:p>
    <w:p w:rsidR="00D95245" w:rsidRDefault="00D95245">
      <w:pPr>
        <w:widowControl w:val="0"/>
        <w:pBdr>
          <w:top w:val="single" w:sz="6" w:space="0" w:color="auto"/>
        </w:pBdr>
        <w:autoSpaceDE w:val="0"/>
        <w:autoSpaceDN w:val="0"/>
        <w:adjustRightInd w:val="0"/>
        <w:spacing w:before="100" w:after="100" w:line="240" w:lineRule="auto"/>
        <w:jc w:val="both"/>
        <w:rPr>
          <w:rFonts w:cs="Times New Roman"/>
          <w:sz w:val="2"/>
          <w:szCs w:val="2"/>
        </w:rPr>
      </w:pPr>
    </w:p>
    <w:p w:rsidR="00624AC4" w:rsidRDefault="00624AC4"/>
    <w:sectPr w:rsidR="00624AC4" w:rsidSect="00B00E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5245"/>
    <w:rsid w:val="000039C8"/>
    <w:rsid w:val="00004823"/>
    <w:rsid w:val="000067E9"/>
    <w:rsid w:val="00012B4B"/>
    <w:rsid w:val="00013771"/>
    <w:rsid w:val="00015F99"/>
    <w:rsid w:val="0002129A"/>
    <w:rsid w:val="00021674"/>
    <w:rsid w:val="00023BA5"/>
    <w:rsid w:val="00026249"/>
    <w:rsid w:val="000306DD"/>
    <w:rsid w:val="00031949"/>
    <w:rsid w:val="00034199"/>
    <w:rsid w:val="00036E48"/>
    <w:rsid w:val="000407E3"/>
    <w:rsid w:val="00044F3C"/>
    <w:rsid w:val="000508EB"/>
    <w:rsid w:val="00051175"/>
    <w:rsid w:val="000513D7"/>
    <w:rsid w:val="00051B32"/>
    <w:rsid w:val="00051C9A"/>
    <w:rsid w:val="000530A6"/>
    <w:rsid w:val="0005316D"/>
    <w:rsid w:val="00053833"/>
    <w:rsid w:val="00053D45"/>
    <w:rsid w:val="00054AD8"/>
    <w:rsid w:val="00057A59"/>
    <w:rsid w:val="00061CBC"/>
    <w:rsid w:val="00062A63"/>
    <w:rsid w:val="00062BF8"/>
    <w:rsid w:val="000636B4"/>
    <w:rsid w:val="00065ECE"/>
    <w:rsid w:val="0006697D"/>
    <w:rsid w:val="000677B6"/>
    <w:rsid w:val="000677E3"/>
    <w:rsid w:val="00067ED1"/>
    <w:rsid w:val="000713B4"/>
    <w:rsid w:val="000726A8"/>
    <w:rsid w:val="000740A1"/>
    <w:rsid w:val="00077101"/>
    <w:rsid w:val="0007789A"/>
    <w:rsid w:val="00080CC6"/>
    <w:rsid w:val="00083544"/>
    <w:rsid w:val="00083C52"/>
    <w:rsid w:val="00083C83"/>
    <w:rsid w:val="00084147"/>
    <w:rsid w:val="00084C36"/>
    <w:rsid w:val="00084E32"/>
    <w:rsid w:val="00085F7F"/>
    <w:rsid w:val="00087FA5"/>
    <w:rsid w:val="00091D96"/>
    <w:rsid w:val="00093097"/>
    <w:rsid w:val="00093C12"/>
    <w:rsid w:val="0009413C"/>
    <w:rsid w:val="000945A2"/>
    <w:rsid w:val="0009460F"/>
    <w:rsid w:val="000948FE"/>
    <w:rsid w:val="0009549C"/>
    <w:rsid w:val="0009688E"/>
    <w:rsid w:val="000976B0"/>
    <w:rsid w:val="00097C1D"/>
    <w:rsid w:val="000A0254"/>
    <w:rsid w:val="000A02EE"/>
    <w:rsid w:val="000A3110"/>
    <w:rsid w:val="000A3578"/>
    <w:rsid w:val="000A6B64"/>
    <w:rsid w:val="000A79AE"/>
    <w:rsid w:val="000B2350"/>
    <w:rsid w:val="000B248D"/>
    <w:rsid w:val="000B5A9B"/>
    <w:rsid w:val="000B637F"/>
    <w:rsid w:val="000B6495"/>
    <w:rsid w:val="000C0FAA"/>
    <w:rsid w:val="000C349B"/>
    <w:rsid w:val="000C61A4"/>
    <w:rsid w:val="000C740D"/>
    <w:rsid w:val="000C7888"/>
    <w:rsid w:val="000D14A0"/>
    <w:rsid w:val="000D32F6"/>
    <w:rsid w:val="000D5677"/>
    <w:rsid w:val="000E28F8"/>
    <w:rsid w:val="000E4553"/>
    <w:rsid w:val="000E51DC"/>
    <w:rsid w:val="000E5847"/>
    <w:rsid w:val="000E5935"/>
    <w:rsid w:val="000E7B84"/>
    <w:rsid w:val="000F13DD"/>
    <w:rsid w:val="000F163D"/>
    <w:rsid w:val="000F2831"/>
    <w:rsid w:val="000F2A1D"/>
    <w:rsid w:val="000F2C63"/>
    <w:rsid w:val="000F3127"/>
    <w:rsid w:val="000F73A9"/>
    <w:rsid w:val="000F7A34"/>
    <w:rsid w:val="00100973"/>
    <w:rsid w:val="00103F6F"/>
    <w:rsid w:val="00107D18"/>
    <w:rsid w:val="00111B40"/>
    <w:rsid w:val="00112848"/>
    <w:rsid w:val="001134B1"/>
    <w:rsid w:val="00114C11"/>
    <w:rsid w:val="00115468"/>
    <w:rsid w:val="0011721C"/>
    <w:rsid w:val="00117716"/>
    <w:rsid w:val="0012032B"/>
    <w:rsid w:val="001212E6"/>
    <w:rsid w:val="0012190D"/>
    <w:rsid w:val="00122CEE"/>
    <w:rsid w:val="00123202"/>
    <w:rsid w:val="00123546"/>
    <w:rsid w:val="00123AEA"/>
    <w:rsid w:val="00125E69"/>
    <w:rsid w:val="001300C7"/>
    <w:rsid w:val="00130599"/>
    <w:rsid w:val="00130915"/>
    <w:rsid w:val="001315CE"/>
    <w:rsid w:val="0013703F"/>
    <w:rsid w:val="00137F92"/>
    <w:rsid w:val="00141011"/>
    <w:rsid w:val="00141E14"/>
    <w:rsid w:val="00142A19"/>
    <w:rsid w:val="00144814"/>
    <w:rsid w:val="00145CD7"/>
    <w:rsid w:val="00145FB5"/>
    <w:rsid w:val="001460FC"/>
    <w:rsid w:val="00147FE1"/>
    <w:rsid w:val="0015053C"/>
    <w:rsid w:val="00150862"/>
    <w:rsid w:val="00153BF8"/>
    <w:rsid w:val="00155EF8"/>
    <w:rsid w:val="00156A54"/>
    <w:rsid w:val="001577D0"/>
    <w:rsid w:val="00163C4D"/>
    <w:rsid w:val="001665FA"/>
    <w:rsid w:val="00167F42"/>
    <w:rsid w:val="0017377B"/>
    <w:rsid w:val="00173A3F"/>
    <w:rsid w:val="00173E15"/>
    <w:rsid w:val="0017428C"/>
    <w:rsid w:val="00176787"/>
    <w:rsid w:val="00181743"/>
    <w:rsid w:val="00181C9D"/>
    <w:rsid w:val="0018210E"/>
    <w:rsid w:val="00182297"/>
    <w:rsid w:val="001827A3"/>
    <w:rsid w:val="0018320E"/>
    <w:rsid w:val="00183D69"/>
    <w:rsid w:val="00185909"/>
    <w:rsid w:val="001904BF"/>
    <w:rsid w:val="001906D2"/>
    <w:rsid w:val="00191D04"/>
    <w:rsid w:val="00191FAB"/>
    <w:rsid w:val="00192119"/>
    <w:rsid w:val="0019322F"/>
    <w:rsid w:val="0019529E"/>
    <w:rsid w:val="00197E4C"/>
    <w:rsid w:val="001A4F24"/>
    <w:rsid w:val="001A7BA1"/>
    <w:rsid w:val="001B04DE"/>
    <w:rsid w:val="001B260E"/>
    <w:rsid w:val="001B37D0"/>
    <w:rsid w:val="001B5C25"/>
    <w:rsid w:val="001B7253"/>
    <w:rsid w:val="001C2303"/>
    <w:rsid w:val="001C2A9B"/>
    <w:rsid w:val="001C4C4A"/>
    <w:rsid w:val="001C4C6F"/>
    <w:rsid w:val="001C57D0"/>
    <w:rsid w:val="001C5E58"/>
    <w:rsid w:val="001C670E"/>
    <w:rsid w:val="001C76C2"/>
    <w:rsid w:val="001D08F9"/>
    <w:rsid w:val="001D1206"/>
    <w:rsid w:val="001D43DF"/>
    <w:rsid w:val="001D5E22"/>
    <w:rsid w:val="001E056F"/>
    <w:rsid w:val="001E16A0"/>
    <w:rsid w:val="001E1F5C"/>
    <w:rsid w:val="001E2AC6"/>
    <w:rsid w:val="001E3E21"/>
    <w:rsid w:val="001E5C0A"/>
    <w:rsid w:val="001F0F0B"/>
    <w:rsid w:val="001F0F8C"/>
    <w:rsid w:val="001F159F"/>
    <w:rsid w:val="001F2B16"/>
    <w:rsid w:val="001F2F2C"/>
    <w:rsid w:val="001F3524"/>
    <w:rsid w:val="001F3936"/>
    <w:rsid w:val="001F487B"/>
    <w:rsid w:val="001F66DD"/>
    <w:rsid w:val="00200B9B"/>
    <w:rsid w:val="0020591B"/>
    <w:rsid w:val="0020683C"/>
    <w:rsid w:val="00207B19"/>
    <w:rsid w:val="00211B5B"/>
    <w:rsid w:val="00214467"/>
    <w:rsid w:val="00215C01"/>
    <w:rsid w:val="00221DF6"/>
    <w:rsid w:val="0022231E"/>
    <w:rsid w:val="00222D31"/>
    <w:rsid w:val="00223163"/>
    <w:rsid w:val="002234D8"/>
    <w:rsid w:val="00223B0B"/>
    <w:rsid w:val="0022439D"/>
    <w:rsid w:val="00224DB9"/>
    <w:rsid w:val="0022577F"/>
    <w:rsid w:val="00226CDE"/>
    <w:rsid w:val="00227D51"/>
    <w:rsid w:val="0023029C"/>
    <w:rsid w:val="00230457"/>
    <w:rsid w:val="0023087C"/>
    <w:rsid w:val="002315B1"/>
    <w:rsid w:val="0023196E"/>
    <w:rsid w:val="00232313"/>
    <w:rsid w:val="002339BA"/>
    <w:rsid w:val="0023518F"/>
    <w:rsid w:val="002403FF"/>
    <w:rsid w:val="00243177"/>
    <w:rsid w:val="00243ADF"/>
    <w:rsid w:val="00244AE6"/>
    <w:rsid w:val="00244CB5"/>
    <w:rsid w:val="0024507F"/>
    <w:rsid w:val="00246B3E"/>
    <w:rsid w:val="00246E3E"/>
    <w:rsid w:val="00246FCB"/>
    <w:rsid w:val="0025051B"/>
    <w:rsid w:val="00251AF4"/>
    <w:rsid w:val="002522EB"/>
    <w:rsid w:val="0025327D"/>
    <w:rsid w:val="00254707"/>
    <w:rsid w:val="0025649A"/>
    <w:rsid w:val="00256646"/>
    <w:rsid w:val="00257DD0"/>
    <w:rsid w:val="00266712"/>
    <w:rsid w:val="00266FE5"/>
    <w:rsid w:val="002709AC"/>
    <w:rsid w:val="00271BEE"/>
    <w:rsid w:val="00274697"/>
    <w:rsid w:val="00275B18"/>
    <w:rsid w:val="00276F14"/>
    <w:rsid w:val="00280164"/>
    <w:rsid w:val="00280866"/>
    <w:rsid w:val="00283420"/>
    <w:rsid w:val="002841B2"/>
    <w:rsid w:val="002849E3"/>
    <w:rsid w:val="00290FA6"/>
    <w:rsid w:val="002930B2"/>
    <w:rsid w:val="0029316D"/>
    <w:rsid w:val="0029393F"/>
    <w:rsid w:val="00294676"/>
    <w:rsid w:val="00294E27"/>
    <w:rsid w:val="0029636D"/>
    <w:rsid w:val="0029646B"/>
    <w:rsid w:val="00296FA1"/>
    <w:rsid w:val="0029700E"/>
    <w:rsid w:val="002A1CEB"/>
    <w:rsid w:val="002A3282"/>
    <w:rsid w:val="002A32A9"/>
    <w:rsid w:val="002A480B"/>
    <w:rsid w:val="002A54AF"/>
    <w:rsid w:val="002A5B4D"/>
    <w:rsid w:val="002A6FF4"/>
    <w:rsid w:val="002B0ADD"/>
    <w:rsid w:val="002B2E28"/>
    <w:rsid w:val="002B31BE"/>
    <w:rsid w:val="002B4027"/>
    <w:rsid w:val="002B4134"/>
    <w:rsid w:val="002B430D"/>
    <w:rsid w:val="002B7249"/>
    <w:rsid w:val="002B7A0B"/>
    <w:rsid w:val="002B7B0D"/>
    <w:rsid w:val="002C0885"/>
    <w:rsid w:val="002C2195"/>
    <w:rsid w:val="002C4AC8"/>
    <w:rsid w:val="002C6BC0"/>
    <w:rsid w:val="002C7B7D"/>
    <w:rsid w:val="002C7BCA"/>
    <w:rsid w:val="002D34E3"/>
    <w:rsid w:val="002D4404"/>
    <w:rsid w:val="002D4617"/>
    <w:rsid w:val="002D6031"/>
    <w:rsid w:val="002D76C8"/>
    <w:rsid w:val="002E29A4"/>
    <w:rsid w:val="002E2D1B"/>
    <w:rsid w:val="002E3AC0"/>
    <w:rsid w:val="002E4DA4"/>
    <w:rsid w:val="002F0311"/>
    <w:rsid w:val="002F206E"/>
    <w:rsid w:val="002F27F4"/>
    <w:rsid w:val="002F2D58"/>
    <w:rsid w:val="002F4E9C"/>
    <w:rsid w:val="002F61A4"/>
    <w:rsid w:val="003016FE"/>
    <w:rsid w:val="003018B5"/>
    <w:rsid w:val="0030347F"/>
    <w:rsid w:val="00303F7F"/>
    <w:rsid w:val="0030428D"/>
    <w:rsid w:val="00306902"/>
    <w:rsid w:val="00307738"/>
    <w:rsid w:val="00310FEC"/>
    <w:rsid w:val="00311D45"/>
    <w:rsid w:val="00312AEF"/>
    <w:rsid w:val="003131B7"/>
    <w:rsid w:val="0031547E"/>
    <w:rsid w:val="00316AFA"/>
    <w:rsid w:val="003170C0"/>
    <w:rsid w:val="003200A8"/>
    <w:rsid w:val="00320439"/>
    <w:rsid w:val="00322A03"/>
    <w:rsid w:val="00323CE6"/>
    <w:rsid w:val="003241CE"/>
    <w:rsid w:val="00325AF1"/>
    <w:rsid w:val="003272EE"/>
    <w:rsid w:val="00333969"/>
    <w:rsid w:val="00342112"/>
    <w:rsid w:val="003427F0"/>
    <w:rsid w:val="00343DBC"/>
    <w:rsid w:val="0034483F"/>
    <w:rsid w:val="00345DB4"/>
    <w:rsid w:val="00346BFC"/>
    <w:rsid w:val="00351B17"/>
    <w:rsid w:val="003537EE"/>
    <w:rsid w:val="00355FBA"/>
    <w:rsid w:val="00356278"/>
    <w:rsid w:val="00357153"/>
    <w:rsid w:val="00360724"/>
    <w:rsid w:val="00363C22"/>
    <w:rsid w:val="00365EA4"/>
    <w:rsid w:val="0036706D"/>
    <w:rsid w:val="00367526"/>
    <w:rsid w:val="003714B5"/>
    <w:rsid w:val="00372945"/>
    <w:rsid w:val="00372E43"/>
    <w:rsid w:val="003730C2"/>
    <w:rsid w:val="00373FB6"/>
    <w:rsid w:val="00373FE7"/>
    <w:rsid w:val="00374815"/>
    <w:rsid w:val="00374F36"/>
    <w:rsid w:val="003758F7"/>
    <w:rsid w:val="00375FDC"/>
    <w:rsid w:val="00377C2D"/>
    <w:rsid w:val="0038061A"/>
    <w:rsid w:val="00380D1C"/>
    <w:rsid w:val="0038184B"/>
    <w:rsid w:val="003819DD"/>
    <w:rsid w:val="00381F28"/>
    <w:rsid w:val="003850DC"/>
    <w:rsid w:val="003903FA"/>
    <w:rsid w:val="003921BA"/>
    <w:rsid w:val="003929F3"/>
    <w:rsid w:val="003931D9"/>
    <w:rsid w:val="00395091"/>
    <w:rsid w:val="0039691A"/>
    <w:rsid w:val="003970CD"/>
    <w:rsid w:val="003A13DE"/>
    <w:rsid w:val="003A17B9"/>
    <w:rsid w:val="003A3278"/>
    <w:rsid w:val="003A35C4"/>
    <w:rsid w:val="003A4B8A"/>
    <w:rsid w:val="003A5CB5"/>
    <w:rsid w:val="003A66BE"/>
    <w:rsid w:val="003A6BD8"/>
    <w:rsid w:val="003A6ED2"/>
    <w:rsid w:val="003A7499"/>
    <w:rsid w:val="003B1BB6"/>
    <w:rsid w:val="003B36AA"/>
    <w:rsid w:val="003B3721"/>
    <w:rsid w:val="003B5C13"/>
    <w:rsid w:val="003B68BD"/>
    <w:rsid w:val="003B724B"/>
    <w:rsid w:val="003C13A2"/>
    <w:rsid w:val="003C14D8"/>
    <w:rsid w:val="003C15E8"/>
    <w:rsid w:val="003C30BE"/>
    <w:rsid w:val="003C3B62"/>
    <w:rsid w:val="003C3CB5"/>
    <w:rsid w:val="003C5082"/>
    <w:rsid w:val="003C67BE"/>
    <w:rsid w:val="003C6E69"/>
    <w:rsid w:val="003C700C"/>
    <w:rsid w:val="003D080E"/>
    <w:rsid w:val="003D169E"/>
    <w:rsid w:val="003D252F"/>
    <w:rsid w:val="003D3B29"/>
    <w:rsid w:val="003D678C"/>
    <w:rsid w:val="003D7981"/>
    <w:rsid w:val="003E0348"/>
    <w:rsid w:val="003E0C5F"/>
    <w:rsid w:val="003E120D"/>
    <w:rsid w:val="003E355A"/>
    <w:rsid w:val="003E4E74"/>
    <w:rsid w:val="003E7649"/>
    <w:rsid w:val="003F0751"/>
    <w:rsid w:val="003F1C72"/>
    <w:rsid w:val="003F225A"/>
    <w:rsid w:val="003F3B35"/>
    <w:rsid w:val="003F3E46"/>
    <w:rsid w:val="003F4DFA"/>
    <w:rsid w:val="003F52FC"/>
    <w:rsid w:val="003F56B2"/>
    <w:rsid w:val="003F5AE0"/>
    <w:rsid w:val="003F60F7"/>
    <w:rsid w:val="00400024"/>
    <w:rsid w:val="00404877"/>
    <w:rsid w:val="00405E50"/>
    <w:rsid w:val="00406F59"/>
    <w:rsid w:val="00407225"/>
    <w:rsid w:val="00410EF0"/>
    <w:rsid w:val="00411333"/>
    <w:rsid w:val="004119A2"/>
    <w:rsid w:val="004121CD"/>
    <w:rsid w:val="004128E1"/>
    <w:rsid w:val="00414617"/>
    <w:rsid w:val="004161A4"/>
    <w:rsid w:val="00417529"/>
    <w:rsid w:val="00423BE6"/>
    <w:rsid w:val="004252FA"/>
    <w:rsid w:val="00425314"/>
    <w:rsid w:val="00426090"/>
    <w:rsid w:val="00426A9E"/>
    <w:rsid w:val="0043038D"/>
    <w:rsid w:val="0043472E"/>
    <w:rsid w:val="00436BC9"/>
    <w:rsid w:val="0043754E"/>
    <w:rsid w:val="00440575"/>
    <w:rsid w:val="004417E0"/>
    <w:rsid w:val="00446E4D"/>
    <w:rsid w:val="00447148"/>
    <w:rsid w:val="004479F3"/>
    <w:rsid w:val="00450E18"/>
    <w:rsid w:val="0045140E"/>
    <w:rsid w:val="00451B6D"/>
    <w:rsid w:val="00452CAE"/>
    <w:rsid w:val="00453375"/>
    <w:rsid w:val="004542E2"/>
    <w:rsid w:val="00454C06"/>
    <w:rsid w:val="004552FB"/>
    <w:rsid w:val="00455891"/>
    <w:rsid w:val="00455D39"/>
    <w:rsid w:val="00462466"/>
    <w:rsid w:val="004624B0"/>
    <w:rsid w:val="00462A7D"/>
    <w:rsid w:val="004633EF"/>
    <w:rsid w:val="00464B22"/>
    <w:rsid w:val="00465E00"/>
    <w:rsid w:val="00466604"/>
    <w:rsid w:val="00467074"/>
    <w:rsid w:val="004676F2"/>
    <w:rsid w:val="0047086E"/>
    <w:rsid w:val="00470CDA"/>
    <w:rsid w:val="00470D02"/>
    <w:rsid w:val="00471D49"/>
    <w:rsid w:val="00474494"/>
    <w:rsid w:val="004759EE"/>
    <w:rsid w:val="00476004"/>
    <w:rsid w:val="004777B4"/>
    <w:rsid w:val="004809AF"/>
    <w:rsid w:val="00481C4B"/>
    <w:rsid w:val="00486113"/>
    <w:rsid w:val="00486FB0"/>
    <w:rsid w:val="004901A0"/>
    <w:rsid w:val="0049046E"/>
    <w:rsid w:val="00494030"/>
    <w:rsid w:val="004948F3"/>
    <w:rsid w:val="00494F8E"/>
    <w:rsid w:val="004955BA"/>
    <w:rsid w:val="004959E7"/>
    <w:rsid w:val="004960E3"/>
    <w:rsid w:val="0049647F"/>
    <w:rsid w:val="00496D6B"/>
    <w:rsid w:val="004A0B82"/>
    <w:rsid w:val="004A1220"/>
    <w:rsid w:val="004A1B50"/>
    <w:rsid w:val="004A51A0"/>
    <w:rsid w:val="004A672A"/>
    <w:rsid w:val="004A7116"/>
    <w:rsid w:val="004B0B61"/>
    <w:rsid w:val="004B0D63"/>
    <w:rsid w:val="004B0DD7"/>
    <w:rsid w:val="004B3784"/>
    <w:rsid w:val="004B4165"/>
    <w:rsid w:val="004B5CA7"/>
    <w:rsid w:val="004B67B7"/>
    <w:rsid w:val="004C12B8"/>
    <w:rsid w:val="004C3DDA"/>
    <w:rsid w:val="004C4E98"/>
    <w:rsid w:val="004C675C"/>
    <w:rsid w:val="004C75E8"/>
    <w:rsid w:val="004C7939"/>
    <w:rsid w:val="004D0DA5"/>
    <w:rsid w:val="004D618F"/>
    <w:rsid w:val="004D6BE3"/>
    <w:rsid w:val="004D7285"/>
    <w:rsid w:val="004E05B0"/>
    <w:rsid w:val="004E110D"/>
    <w:rsid w:val="004E1640"/>
    <w:rsid w:val="004E2FA8"/>
    <w:rsid w:val="004E3EF9"/>
    <w:rsid w:val="004E454B"/>
    <w:rsid w:val="004E4831"/>
    <w:rsid w:val="004E59EA"/>
    <w:rsid w:val="004E5A5B"/>
    <w:rsid w:val="004F0B72"/>
    <w:rsid w:val="004F4C9E"/>
    <w:rsid w:val="004F4DC2"/>
    <w:rsid w:val="004F503E"/>
    <w:rsid w:val="004F5648"/>
    <w:rsid w:val="004F7072"/>
    <w:rsid w:val="004F7A23"/>
    <w:rsid w:val="004F7F0A"/>
    <w:rsid w:val="0050219D"/>
    <w:rsid w:val="00502CC7"/>
    <w:rsid w:val="005040AD"/>
    <w:rsid w:val="005079A6"/>
    <w:rsid w:val="00512584"/>
    <w:rsid w:val="00513EB6"/>
    <w:rsid w:val="00514665"/>
    <w:rsid w:val="00516B2E"/>
    <w:rsid w:val="00516C62"/>
    <w:rsid w:val="00520510"/>
    <w:rsid w:val="00521E61"/>
    <w:rsid w:val="005223AA"/>
    <w:rsid w:val="00522B28"/>
    <w:rsid w:val="00523071"/>
    <w:rsid w:val="00523A96"/>
    <w:rsid w:val="00523BD9"/>
    <w:rsid w:val="00525F3C"/>
    <w:rsid w:val="00526EF0"/>
    <w:rsid w:val="0052733C"/>
    <w:rsid w:val="00527BE0"/>
    <w:rsid w:val="005301D2"/>
    <w:rsid w:val="005309D8"/>
    <w:rsid w:val="0053155A"/>
    <w:rsid w:val="00531826"/>
    <w:rsid w:val="00531EA6"/>
    <w:rsid w:val="005321A2"/>
    <w:rsid w:val="005321C2"/>
    <w:rsid w:val="00532BE2"/>
    <w:rsid w:val="00532F6F"/>
    <w:rsid w:val="00534B0D"/>
    <w:rsid w:val="005352C8"/>
    <w:rsid w:val="00536F04"/>
    <w:rsid w:val="005400C4"/>
    <w:rsid w:val="00540B8D"/>
    <w:rsid w:val="00540EB0"/>
    <w:rsid w:val="00541D1F"/>
    <w:rsid w:val="00544DD2"/>
    <w:rsid w:val="005451D2"/>
    <w:rsid w:val="005456B4"/>
    <w:rsid w:val="00545961"/>
    <w:rsid w:val="00545D67"/>
    <w:rsid w:val="005462B6"/>
    <w:rsid w:val="0054640C"/>
    <w:rsid w:val="00550BCE"/>
    <w:rsid w:val="00550E85"/>
    <w:rsid w:val="00552A9D"/>
    <w:rsid w:val="00554490"/>
    <w:rsid w:val="00556036"/>
    <w:rsid w:val="00557314"/>
    <w:rsid w:val="0056370F"/>
    <w:rsid w:val="00564732"/>
    <w:rsid w:val="00564DF1"/>
    <w:rsid w:val="0056783D"/>
    <w:rsid w:val="00571ACD"/>
    <w:rsid w:val="005733A4"/>
    <w:rsid w:val="00574745"/>
    <w:rsid w:val="00577D57"/>
    <w:rsid w:val="005823D2"/>
    <w:rsid w:val="00583764"/>
    <w:rsid w:val="0058565A"/>
    <w:rsid w:val="0058681D"/>
    <w:rsid w:val="00586BA4"/>
    <w:rsid w:val="00586F94"/>
    <w:rsid w:val="00587C8C"/>
    <w:rsid w:val="005904A1"/>
    <w:rsid w:val="005904C7"/>
    <w:rsid w:val="0059176F"/>
    <w:rsid w:val="00593152"/>
    <w:rsid w:val="005A0279"/>
    <w:rsid w:val="005A05EF"/>
    <w:rsid w:val="005A248D"/>
    <w:rsid w:val="005A24CB"/>
    <w:rsid w:val="005A3DCF"/>
    <w:rsid w:val="005A768C"/>
    <w:rsid w:val="005A7A44"/>
    <w:rsid w:val="005B1301"/>
    <w:rsid w:val="005B1E15"/>
    <w:rsid w:val="005B4D1F"/>
    <w:rsid w:val="005B541D"/>
    <w:rsid w:val="005B561F"/>
    <w:rsid w:val="005B599E"/>
    <w:rsid w:val="005B5A43"/>
    <w:rsid w:val="005B713C"/>
    <w:rsid w:val="005B7D6C"/>
    <w:rsid w:val="005C10A5"/>
    <w:rsid w:val="005C13FD"/>
    <w:rsid w:val="005C4353"/>
    <w:rsid w:val="005C45B4"/>
    <w:rsid w:val="005D050A"/>
    <w:rsid w:val="005D05D1"/>
    <w:rsid w:val="005D198F"/>
    <w:rsid w:val="005D1C3D"/>
    <w:rsid w:val="005D1DDA"/>
    <w:rsid w:val="005D37E2"/>
    <w:rsid w:val="005D4095"/>
    <w:rsid w:val="005D4BD8"/>
    <w:rsid w:val="005D566B"/>
    <w:rsid w:val="005D568F"/>
    <w:rsid w:val="005D59EC"/>
    <w:rsid w:val="005D5AA2"/>
    <w:rsid w:val="005D7238"/>
    <w:rsid w:val="005E14D4"/>
    <w:rsid w:val="005E30A8"/>
    <w:rsid w:val="005F0DCF"/>
    <w:rsid w:val="005F1B5E"/>
    <w:rsid w:val="005F1D99"/>
    <w:rsid w:val="005F243A"/>
    <w:rsid w:val="005F49AB"/>
    <w:rsid w:val="005F4C1F"/>
    <w:rsid w:val="005F6281"/>
    <w:rsid w:val="005F6B7D"/>
    <w:rsid w:val="005F7611"/>
    <w:rsid w:val="00600289"/>
    <w:rsid w:val="006018E8"/>
    <w:rsid w:val="00604164"/>
    <w:rsid w:val="006043CC"/>
    <w:rsid w:val="00604C27"/>
    <w:rsid w:val="0060761E"/>
    <w:rsid w:val="0060765E"/>
    <w:rsid w:val="00610090"/>
    <w:rsid w:val="006121A1"/>
    <w:rsid w:val="00614F56"/>
    <w:rsid w:val="006156DC"/>
    <w:rsid w:val="00616172"/>
    <w:rsid w:val="00616C90"/>
    <w:rsid w:val="00616DE3"/>
    <w:rsid w:val="00616F4C"/>
    <w:rsid w:val="00620C68"/>
    <w:rsid w:val="00621EDF"/>
    <w:rsid w:val="00623CAC"/>
    <w:rsid w:val="00624AC4"/>
    <w:rsid w:val="006250DA"/>
    <w:rsid w:val="00625632"/>
    <w:rsid w:val="00631289"/>
    <w:rsid w:val="00633BA0"/>
    <w:rsid w:val="00633C51"/>
    <w:rsid w:val="006356E6"/>
    <w:rsid w:val="006361A4"/>
    <w:rsid w:val="00636870"/>
    <w:rsid w:val="00640975"/>
    <w:rsid w:val="00641E26"/>
    <w:rsid w:val="00643B0E"/>
    <w:rsid w:val="00644A2A"/>
    <w:rsid w:val="006459A7"/>
    <w:rsid w:val="00645DFD"/>
    <w:rsid w:val="00645E89"/>
    <w:rsid w:val="006471B1"/>
    <w:rsid w:val="006477F8"/>
    <w:rsid w:val="00650DB0"/>
    <w:rsid w:val="00651A1D"/>
    <w:rsid w:val="00651B37"/>
    <w:rsid w:val="006521F9"/>
    <w:rsid w:val="006525D4"/>
    <w:rsid w:val="00652D5E"/>
    <w:rsid w:val="006551CF"/>
    <w:rsid w:val="00655464"/>
    <w:rsid w:val="00655A24"/>
    <w:rsid w:val="00655CCC"/>
    <w:rsid w:val="00655D53"/>
    <w:rsid w:val="0065640B"/>
    <w:rsid w:val="006570A1"/>
    <w:rsid w:val="00657555"/>
    <w:rsid w:val="006626C3"/>
    <w:rsid w:val="00665327"/>
    <w:rsid w:val="006707C4"/>
    <w:rsid w:val="006747CC"/>
    <w:rsid w:val="006753BE"/>
    <w:rsid w:val="00676CA6"/>
    <w:rsid w:val="00677399"/>
    <w:rsid w:val="00677B36"/>
    <w:rsid w:val="00677D3B"/>
    <w:rsid w:val="00680B29"/>
    <w:rsid w:val="006815DB"/>
    <w:rsid w:val="0068348B"/>
    <w:rsid w:val="00683738"/>
    <w:rsid w:val="006908D9"/>
    <w:rsid w:val="00691C20"/>
    <w:rsid w:val="00692061"/>
    <w:rsid w:val="00692F17"/>
    <w:rsid w:val="00695329"/>
    <w:rsid w:val="00695DFA"/>
    <w:rsid w:val="006974D5"/>
    <w:rsid w:val="006A0599"/>
    <w:rsid w:val="006A0B9E"/>
    <w:rsid w:val="006A145A"/>
    <w:rsid w:val="006A194A"/>
    <w:rsid w:val="006B09B5"/>
    <w:rsid w:val="006B33FC"/>
    <w:rsid w:val="006B36E6"/>
    <w:rsid w:val="006B4109"/>
    <w:rsid w:val="006B6B8F"/>
    <w:rsid w:val="006C2943"/>
    <w:rsid w:val="006C3844"/>
    <w:rsid w:val="006C5FF5"/>
    <w:rsid w:val="006C6D7C"/>
    <w:rsid w:val="006C7231"/>
    <w:rsid w:val="006D0A5A"/>
    <w:rsid w:val="006D0B67"/>
    <w:rsid w:val="006D1AF5"/>
    <w:rsid w:val="006D5C83"/>
    <w:rsid w:val="006E0D11"/>
    <w:rsid w:val="006E11D8"/>
    <w:rsid w:val="006E1287"/>
    <w:rsid w:val="006E19D9"/>
    <w:rsid w:val="006E3ABE"/>
    <w:rsid w:val="006E47C5"/>
    <w:rsid w:val="006E5AF9"/>
    <w:rsid w:val="006E64DA"/>
    <w:rsid w:val="006F0E9D"/>
    <w:rsid w:val="006F2967"/>
    <w:rsid w:val="006F4897"/>
    <w:rsid w:val="006F4C97"/>
    <w:rsid w:val="006F57DF"/>
    <w:rsid w:val="006F65FE"/>
    <w:rsid w:val="00700AD3"/>
    <w:rsid w:val="007024CF"/>
    <w:rsid w:val="00702F94"/>
    <w:rsid w:val="00704A3F"/>
    <w:rsid w:val="0070679F"/>
    <w:rsid w:val="00710785"/>
    <w:rsid w:val="007127A6"/>
    <w:rsid w:val="007140E2"/>
    <w:rsid w:val="00715FE8"/>
    <w:rsid w:val="00716140"/>
    <w:rsid w:val="00716A3C"/>
    <w:rsid w:val="00716B0B"/>
    <w:rsid w:val="00722887"/>
    <w:rsid w:val="00725AE7"/>
    <w:rsid w:val="0073272B"/>
    <w:rsid w:val="007360DD"/>
    <w:rsid w:val="007415B3"/>
    <w:rsid w:val="00741E8D"/>
    <w:rsid w:val="00742780"/>
    <w:rsid w:val="00742B31"/>
    <w:rsid w:val="00744349"/>
    <w:rsid w:val="0074493F"/>
    <w:rsid w:val="00745C0B"/>
    <w:rsid w:val="00745C58"/>
    <w:rsid w:val="00746EBF"/>
    <w:rsid w:val="007474BA"/>
    <w:rsid w:val="00753D58"/>
    <w:rsid w:val="007548E2"/>
    <w:rsid w:val="00755895"/>
    <w:rsid w:val="00760020"/>
    <w:rsid w:val="0076040D"/>
    <w:rsid w:val="007605CC"/>
    <w:rsid w:val="00761153"/>
    <w:rsid w:val="007617D5"/>
    <w:rsid w:val="0076504E"/>
    <w:rsid w:val="0076621C"/>
    <w:rsid w:val="007676EB"/>
    <w:rsid w:val="00767B1F"/>
    <w:rsid w:val="007710C0"/>
    <w:rsid w:val="0077143F"/>
    <w:rsid w:val="0077174E"/>
    <w:rsid w:val="0077190B"/>
    <w:rsid w:val="007730ED"/>
    <w:rsid w:val="00774109"/>
    <w:rsid w:val="00774EFC"/>
    <w:rsid w:val="0077575C"/>
    <w:rsid w:val="00775E07"/>
    <w:rsid w:val="00777248"/>
    <w:rsid w:val="007804A7"/>
    <w:rsid w:val="00780B4B"/>
    <w:rsid w:val="00783C1F"/>
    <w:rsid w:val="00785953"/>
    <w:rsid w:val="00785AD3"/>
    <w:rsid w:val="0078654D"/>
    <w:rsid w:val="007906EB"/>
    <w:rsid w:val="00790988"/>
    <w:rsid w:val="0079103A"/>
    <w:rsid w:val="007916D0"/>
    <w:rsid w:val="00792494"/>
    <w:rsid w:val="007934D4"/>
    <w:rsid w:val="00793516"/>
    <w:rsid w:val="007940CF"/>
    <w:rsid w:val="007969C1"/>
    <w:rsid w:val="00797CF9"/>
    <w:rsid w:val="007A01F6"/>
    <w:rsid w:val="007A17F6"/>
    <w:rsid w:val="007A3B7E"/>
    <w:rsid w:val="007A548A"/>
    <w:rsid w:val="007A69C2"/>
    <w:rsid w:val="007A6FD0"/>
    <w:rsid w:val="007B1919"/>
    <w:rsid w:val="007B2B2A"/>
    <w:rsid w:val="007B35BE"/>
    <w:rsid w:val="007B3CFA"/>
    <w:rsid w:val="007B6A05"/>
    <w:rsid w:val="007B7B90"/>
    <w:rsid w:val="007B7CDE"/>
    <w:rsid w:val="007C0023"/>
    <w:rsid w:val="007C17E5"/>
    <w:rsid w:val="007C1E0A"/>
    <w:rsid w:val="007C20E9"/>
    <w:rsid w:val="007C283E"/>
    <w:rsid w:val="007C44D8"/>
    <w:rsid w:val="007C460A"/>
    <w:rsid w:val="007C559B"/>
    <w:rsid w:val="007C6B75"/>
    <w:rsid w:val="007C6BD2"/>
    <w:rsid w:val="007C7564"/>
    <w:rsid w:val="007D1E21"/>
    <w:rsid w:val="007D26AF"/>
    <w:rsid w:val="007D4A07"/>
    <w:rsid w:val="007D7B0F"/>
    <w:rsid w:val="007E02FD"/>
    <w:rsid w:val="007E257B"/>
    <w:rsid w:val="007E3BB5"/>
    <w:rsid w:val="007E47D3"/>
    <w:rsid w:val="007E5073"/>
    <w:rsid w:val="007E65AC"/>
    <w:rsid w:val="007E6B72"/>
    <w:rsid w:val="007E722E"/>
    <w:rsid w:val="007E77C5"/>
    <w:rsid w:val="007F020D"/>
    <w:rsid w:val="007F047B"/>
    <w:rsid w:val="007F0FF2"/>
    <w:rsid w:val="007F1061"/>
    <w:rsid w:val="007F26B9"/>
    <w:rsid w:val="007F318C"/>
    <w:rsid w:val="007F326F"/>
    <w:rsid w:val="007F337F"/>
    <w:rsid w:val="007F3EB3"/>
    <w:rsid w:val="007F433D"/>
    <w:rsid w:val="007F575B"/>
    <w:rsid w:val="007F75A8"/>
    <w:rsid w:val="007F79BF"/>
    <w:rsid w:val="00803A1A"/>
    <w:rsid w:val="00804FD3"/>
    <w:rsid w:val="008051FC"/>
    <w:rsid w:val="00805301"/>
    <w:rsid w:val="00805937"/>
    <w:rsid w:val="00806354"/>
    <w:rsid w:val="008073D4"/>
    <w:rsid w:val="008073F7"/>
    <w:rsid w:val="00807E9E"/>
    <w:rsid w:val="00810008"/>
    <w:rsid w:val="008109CD"/>
    <w:rsid w:val="00810F12"/>
    <w:rsid w:val="00811C1C"/>
    <w:rsid w:val="00813AE5"/>
    <w:rsid w:val="00814DA9"/>
    <w:rsid w:val="00820DF0"/>
    <w:rsid w:val="00820E78"/>
    <w:rsid w:val="00825779"/>
    <w:rsid w:val="00825BC2"/>
    <w:rsid w:val="008260F2"/>
    <w:rsid w:val="00830510"/>
    <w:rsid w:val="00830C4D"/>
    <w:rsid w:val="00832CA5"/>
    <w:rsid w:val="008359FB"/>
    <w:rsid w:val="00837CE8"/>
    <w:rsid w:val="008425CB"/>
    <w:rsid w:val="0084267F"/>
    <w:rsid w:val="00843606"/>
    <w:rsid w:val="00845E02"/>
    <w:rsid w:val="00845E93"/>
    <w:rsid w:val="0085041E"/>
    <w:rsid w:val="00850886"/>
    <w:rsid w:val="0085103C"/>
    <w:rsid w:val="0085161A"/>
    <w:rsid w:val="0085162D"/>
    <w:rsid w:val="00852C37"/>
    <w:rsid w:val="008551C0"/>
    <w:rsid w:val="0085545F"/>
    <w:rsid w:val="00855EEE"/>
    <w:rsid w:val="008602AF"/>
    <w:rsid w:val="0086492A"/>
    <w:rsid w:val="0087144C"/>
    <w:rsid w:val="00871979"/>
    <w:rsid w:val="0087410F"/>
    <w:rsid w:val="00874D75"/>
    <w:rsid w:val="008769AC"/>
    <w:rsid w:val="00877C13"/>
    <w:rsid w:val="008811DA"/>
    <w:rsid w:val="008831EF"/>
    <w:rsid w:val="0088377B"/>
    <w:rsid w:val="00883A31"/>
    <w:rsid w:val="00883B00"/>
    <w:rsid w:val="00884B44"/>
    <w:rsid w:val="008860FA"/>
    <w:rsid w:val="00886C94"/>
    <w:rsid w:val="00887945"/>
    <w:rsid w:val="00887A53"/>
    <w:rsid w:val="00890DE7"/>
    <w:rsid w:val="00890EEE"/>
    <w:rsid w:val="00891259"/>
    <w:rsid w:val="008935D8"/>
    <w:rsid w:val="00893729"/>
    <w:rsid w:val="00893920"/>
    <w:rsid w:val="00893F98"/>
    <w:rsid w:val="00895D44"/>
    <w:rsid w:val="00896251"/>
    <w:rsid w:val="00896589"/>
    <w:rsid w:val="00896DC2"/>
    <w:rsid w:val="008A145F"/>
    <w:rsid w:val="008A2CE8"/>
    <w:rsid w:val="008A41D9"/>
    <w:rsid w:val="008A4AAB"/>
    <w:rsid w:val="008A6373"/>
    <w:rsid w:val="008A65F0"/>
    <w:rsid w:val="008A6908"/>
    <w:rsid w:val="008A76EF"/>
    <w:rsid w:val="008A78C1"/>
    <w:rsid w:val="008B096B"/>
    <w:rsid w:val="008B1A8E"/>
    <w:rsid w:val="008B2E58"/>
    <w:rsid w:val="008B38E0"/>
    <w:rsid w:val="008B3AAA"/>
    <w:rsid w:val="008B408E"/>
    <w:rsid w:val="008B4324"/>
    <w:rsid w:val="008B5B71"/>
    <w:rsid w:val="008B6544"/>
    <w:rsid w:val="008B7960"/>
    <w:rsid w:val="008C0757"/>
    <w:rsid w:val="008C1A22"/>
    <w:rsid w:val="008C1C59"/>
    <w:rsid w:val="008C2BF5"/>
    <w:rsid w:val="008C2C71"/>
    <w:rsid w:val="008C3197"/>
    <w:rsid w:val="008C3707"/>
    <w:rsid w:val="008C3B85"/>
    <w:rsid w:val="008C4511"/>
    <w:rsid w:val="008C4A58"/>
    <w:rsid w:val="008C5264"/>
    <w:rsid w:val="008C7E43"/>
    <w:rsid w:val="008D0E16"/>
    <w:rsid w:val="008D195F"/>
    <w:rsid w:val="008D32A9"/>
    <w:rsid w:val="008D38F7"/>
    <w:rsid w:val="008D4295"/>
    <w:rsid w:val="008D4352"/>
    <w:rsid w:val="008D4EB7"/>
    <w:rsid w:val="008D5B17"/>
    <w:rsid w:val="008E316E"/>
    <w:rsid w:val="008E3365"/>
    <w:rsid w:val="008E44AE"/>
    <w:rsid w:val="008E4953"/>
    <w:rsid w:val="008F0338"/>
    <w:rsid w:val="008F2032"/>
    <w:rsid w:val="008F23BD"/>
    <w:rsid w:val="008F4538"/>
    <w:rsid w:val="008F76B0"/>
    <w:rsid w:val="00900286"/>
    <w:rsid w:val="00902BC1"/>
    <w:rsid w:val="00904133"/>
    <w:rsid w:val="009044CE"/>
    <w:rsid w:val="00905E68"/>
    <w:rsid w:val="00906505"/>
    <w:rsid w:val="00906689"/>
    <w:rsid w:val="00912713"/>
    <w:rsid w:val="00912909"/>
    <w:rsid w:val="00913E8E"/>
    <w:rsid w:val="00914C2C"/>
    <w:rsid w:val="00917C26"/>
    <w:rsid w:val="0092058B"/>
    <w:rsid w:val="009225B5"/>
    <w:rsid w:val="00922FD3"/>
    <w:rsid w:val="00923C75"/>
    <w:rsid w:val="0092509E"/>
    <w:rsid w:val="009255F7"/>
    <w:rsid w:val="009277B2"/>
    <w:rsid w:val="0093050A"/>
    <w:rsid w:val="00933314"/>
    <w:rsid w:val="00933ECC"/>
    <w:rsid w:val="009343F6"/>
    <w:rsid w:val="00935124"/>
    <w:rsid w:val="0093598F"/>
    <w:rsid w:val="009400D3"/>
    <w:rsid w:val="00940BD9"/>
    <w:rsid w:val="0094156E"/>
    <w:rsid w:val="00942215"/>
    <w:rsid w:val="009427F1"/>
    <w:rsid w:val="00944081"/>
    <w:rsid w:val="00947BD7"/>
    <w:rsid w:val="00950086"/>
    <w:rsid w:val="00952198"/>
    <w:rsid w:val="009524C4"/>
    <w:rsid w:val="00953998"/>
    <w:rsid w:val="00955451"/>
    <w:rsid w:val="00955F91"/>
    <w:rsid w:val="009565C5"/>
    <w:rsid w:val="009574F3"/>
    <w:rsid w:val="00961032"/>
    <w:rsid w:val="00961576"/>
    <w:rsid w:val="00962CA9"/>
    <w:rsid w:val="00963E48"/>
    <w:rsid w:val="009651BD"/>
    <w:rsid w:val="009667A2"/>
    <w:rsid w:val="00971F8C"/>
    <w:rsid w:val="00973229"/>
    <w:rsid w:val="00975B31"/>
    <w:rsid w:val="009762B2"/>
    <w:rsid w:val="0097635E"/>
    <w:rsid w:val="00976EFC"/>
    <w:rsid w:val="009776F2"/>
    <w:rsid w:val="00977902"/>
    <w:rsid w:val="00983DBF"/>
    <w:rsid w:val="00984B9A"/>
    <w:rsid w:val="00984EEB"/>
    <w:rsid w:val="0098560A"/>
    <w:rsid w:val="00985D95"/>
    <w:rsid w:val="00991E58"/>
    <w:rsid w:val="00992E66"/>
    <w:rsid w:val="00992ED0"/>
    <w:rsid w:val="00994612"/>
    <w:rsid w:val="00995D71"/>
    <w:rsid w:val="0099606C"/>
    <w:rsid w:val="00996FD4"/>
    <w:rsid w:val="009A042C"/>
    <w:rsid w:val="009A3BDE"/>
    <w:rsid w:val="009A6017"/>
    <w:rsid w:val="009A66C6"/>
    <w:rsid w:val="009A6CAA"/>
    <w:rsid w:val="009B49EF"/>
    <w:rsid w:val="009C05AF"/>
    <w:rsid w:val="009C4B6C"/>
    <w:rsid w:val="009C6762"/>
    <w:rsid w:val="009C797C"/>
    <w:rsid w:val="009D01F2"/>
    <w:rsid w:val="009D0388"/>
    <w:rsid w:val="009D1126"/>
    <w:rsid w:val="009D1C57"/>
    <w:rsid w:val="009D24B5"/>
    <w:rsid w:val="009D2C5F"/>
    <w:rsid w:val="009D5A23"/>
    <w:rsid w:val="009E2D14"/>
    <w:rsid w:val="009E6ADA"/>
    <w:rsid w:val="009E7D02"/>
    <w:rsid w:val="009F41D2"/>
    <w:rsid w:val="009F4356"/>
    <w:rsid w:val="009F4909"/>
    <w:rsid w:val="009F538D"/>
    <w:rsid w:val="009F6E2F"/>
    <w:rsid w:val="00A00FA3"/>
    <w:rsid w:val="00A01C37"/>
    <w:rsid w:val="00A0210F"/>
    <w:rsid w:val="00A037B9"/>
    <w:rsid w:val="00A03E3D"/>
    <w:rsid w:val="00A05157"/>
    <w:rsid w:val="00A05872"/>
    <w:rsid w:val="00A05CCE"/>
    <w:rsid w:val="00A10484"/>
    <w:rsid w:val="00A1399A"/>
    <w:rsid w:val="00A153E8"/>
    <w:rsid w:val="00A15880"/>
    <w:rsid w:val="00A16980"/>
    <w:rsid w:val="00A16BE3"/>
    <w:rsid w:val="00A17397"/>
    <w:rsid w:val="00A2026B"/>
    <w:rsid w:val="00A2171D"/>
    <w:rsid w:val="00A21A8D"/>
    <w:rsid w:val="00A21ADF"/>
    <w:rsid w:val="00A22F1A"/>
    <w:rsid w:val="00A23172"/>
    <w:rsid w:val="00A249F5"/>
    <w:rsid w:val="00A26EB5"/>
    <w:rsid w:val="00A27507"/>
    <w:rsid w:val="00A27D4F"/>
    <w:rsid w:val="00A3017B"/>
    <w:rsid w:val="00A30CAB"/>
    <w:rsid w:val="00A313E0"/>
    <w:rsid w:val="00A31A87"/>
    <w:rsid w:val="00A322CA"/>
    <w:rsid w:val="00A335AC"/>
    <w:rsid w:val="00A346ED"/>
    <w:rsid w:val="00A34D79"/>
    <w:rsid w:val="00A41364"/>
    <w:rsid w:val="00A41B20"/>
    <w:rsid w:val="00A4206B"/>
    <w:rsid w:val="00A4240F"/>
    <w:rsid w:val="00A43BEE"/>
    <w:rsid w:val="00A45E4E"/>
    <w:rsid w:val="00A4642A"/>
    <w:rsid w:val="00A467EB"/>
    <w:rsid w:val="00A477DF"/>
    <w:rsid w:val="00A507FF"/>
    <w:rsid w:val="00A51DFA"/>
    <w:rsid w:val="00A51E75"/>
    <w:rsid w:val="00A53BB8"/>
    <w:rsid w:val="00A543FB"/>
    <w:rsid w:val="00A548E4"/>
    <w:rsid w:val="00A55B9C"/>
    <w:rsid w:val="00A56449"/>
    <w:rsid w:val="00A565CD"/>
    <w:rsid w:val="00A57D41"/>
    <w:rsid w:val="00A6192C"/>
    <w:rsid w:val="00A61BEC"/>
    <w:rsid w:val="00A65788"/>
    <w:rsid w:val="00A65F3A"/>
    <w:rsid w:val="00A71B12"/>
    <w:rsid w:val="00A71D4A"/>
    <w:rsid w:val="00A73B10"/>
    <w:rsid w:val="00A73CA3"/>
    <w:rsid w:val="00A74DF8"/>
    <w:rsid w:val="00A7791E"/>
    <w:rsid w:val="00A805E2"/>
    <w:rsid w:val="00A810C1"/>
    <w:rsid w:val="00A8121A"/>
    <w:rsid w:val="00A82529"/>
    <w:rsid w:val="00A8289F"/>
    <w:rsid w:val="00A82FB4"/>
    <w:rsid w:val="00A83209"/>
    <w:rsid w:val="00A83BB8"/>
    <w:rsid w:val="00A84A71"/>
    <w:rsid w:val="00A84B36"/>
    <w:rsid w:val="00A86073"/>
    <w:rsid w:val="00A86DB4"/>
    <w:rsid w:val="00A87A02"/>
    <w:rsid w:val="00A90BD5"/>
    <w:rsid w:val="00A925A4"/>
    <w:rsid w:val="00A94AAB"/>
    <w:rsid w:val="00A95202"/>
    <w:rsid w:val="00A9523B"/>
    <w:rsid w:val="00A97F14"/>
    <w:rsid w:val="00AA16AA"/>
    <w:rsid w:val="00AA1913"/>
    <w:rsid w:val="00AA1DF3"/>
    <w:rsid w:val="00AA3A43"/>
    <w:rsid w:val="00AA4ABF"/>
    <w:rsid w:val="00AA5795"/>
    <w:rsid w:val="00AA5931"/>
    <w:rsid w:val="00AA72B8"/>
    <w:rsid w:val="00AA72CC"/>
    <w:rsid w:val="00AB114C"/>
    <w:rsid w:val="00AB4418"/>
    <w:rsid w:val="00AB77C5"/>
    <w:rsid w:val="00AB7BCF"/>
    <w:rsid w:val="00AB7E10"/>
    <w:rsid w:val="00AC1075"/>
    <w:rsid w:val="00AC3A42"/>
    <w:rsid w:val="00AC3BBE"/>
    <w:rsid w:val="00AC6312"/>
    <w:rsid w:val="00AC7752"/>
    <w:rsid w:val="00AC7DEB"/>
    <w:rsid w:val="00AC7E11"/>
    <w:rsid w:val="00AD0880"/>
    <w:rsid w:val="00AD0D35"/>
    <w:rsid w:val="00AD0DC8"/>
    <w:rsid w:val="00AD13E5"/>
    <w:rsid w:val="00AD20FD"/>
    <w:rsid w:val="00AD4AA3"/>
    <w:rsid w:val="00AD5148"/>
    <w:rsid w:val="00AD5F33"/>
    <w:rsid w:val="00AD71A3"/>
    <w:rsid w:val="00AD7784"/>
    <w:rsid w:val="00AD7A77"/>
    <w:rsid w:val="00AD7AA6"/>
    <w:rsid w:val="00AE05FE"/>
    <w:rsid w:val="00AE32BD"/>
    <w:rsid w:val="00AE3D72"/>
    <w:rsid w:val="00AE5A25"/>
    <w:rsid w:val="00AE7156"/>
    <w:rsid w:val="00AF1929"/>
    <w:rsid w:val="00AF2200"/>
    <w:rsid w:val="00AF2D94"/>
    <w:rsid w:val="00AF4E96"/>
    <w:rsid w:val="00AF5405"/>
    <w:rsid w:val="00AF6245"/>
    <w:rsid w:val="00AF7938"/>
    <w:rsid w:val="00AF7E17"/>
    <w:rsid w:val="00B052BE"/>
    <w:rsid w:val="00B065E3"/>
    <w:rsid w:val="00B10FB3"/>
    <w:rsid w:val="00B1113F"/>
    <w:rsid w:val="00B11506"/>
    <w:rsid w:val="00B12AAB"/>
    <w:rsid w:val="00B13587"/>
    <w:rsid w:val="00B13F89"/>
    <w:rsid w:val="00B13FDD"/>
    <w:rsid w:val="00B1419F"/>
    <w:rsid w:val="00B153A4"/>
    <w:rsid w:val="00B15A52"/>
    <w:rsid w:val="00B16C27"/>
    <w:rsid w:val="00B17076"/>
    <w:rsid w:val="00B222FC"/>
    <w:rsid w:val="00B24365"/>
    <w:rsid w:val="00B265BE"/>
    <w:rsid w:val="00B26E22"/>
    <w:rsid w:val="00B30965"/>
    <w:rsid w:val="00B31626"/>
    <w:rsid w:val="00B32B77"/>
    <w:rsid w:val="00B32DF2"/>
    <w:rsid w:val="00B34483"/>
    <w:rsid w:val="00B42634"/>
    <w:rsid w:val="00B43735"/>
    <w:rsid w:val="00B43A85"/>
    <w:rsid w:val="00B44F70"/>
    <w:rsid w:val="00B45430"/>
    <w:rsid w:val="00B46A24"/>
    <w:rsid w:val="00B50030"/>
    <w:rsid w:val="00B509F5"/>
    <w:rsid w:val="00B51144"/>
    <w:rsid w:val="00B52159"/>
    <w:rsid w:val="00B52937"/>
    <w:rsid w:val="00B54688"/>
    <w:rsid w:val="00B54C5A"/>
    <w:rsid w:val="00B56BE8"/>
    <w:rsid w:val="00B60CC3"/>
    <w:rsid w:val="00B620C4"/>
    <w:rsid w:val="00B62F84"/>
    <w:rsid w:val="00B635F3"/>
    <w:rsid w:val="00B641C1"/>
    <w:rsid w:val="00B64BFE"/>
    <w:rsid w:val="00B67356"/>
    <w:rsid w:val="00B67465"/>
    <w:rsid w:val="00B70250"/>
    <w:rsid w:val="00B70FD6"/>
    <w:rsid w:val="00B726CF"/>
    <w:rsid w:val="00B734AC"/>
    <w:rsid w:val="00B74812"/>
    <w:rsid w:val="00B75346"/>
    <w:rsid w:val="00B77A79"/>
    <w:rsid w:val="00B82FDD"/>
    <w:rsid w:val="00B84786"/>
    <w:rsid w:val="00B85D6B"/>
    <w:rsid w:val="00B8643B"/>
    <w:rsid w:val="00B86AAD"/>
    <w:rsid w:val="00B90725"/>
    <w:rsid w:val="00B90E78"/>
    <w:rsid w:val="00B91839"/>
    <w:rsid w:val="00B92820"/>
    <w:rsid w:val="00B937A0"/>
    <w:rsid w:val="00B96C2E"/>
    <w:rsid w:val="00B96F33"/>
    <w:rsid w:val="00B9701A"/>
    <w:rsid w:val="00BA197F"/>
    <w:rsid w:val="00BA4216"/>
    <w:rsid w:val="00BA4FC3"/>
    <w:rsid w:val="00BA764D"/>
    <w:rsid w:val="00BB0671"/>
    <w:rsid w:val="00BB2BFF"/>
    <w:rsid w:val="00BB2D35"/>
    <w:rsid w:val="00BB5175"/>
    <w:rsid w:val="00BB57B7"/>
    <w:rsid w:val="00BB6102"/>
    <w:rsid w:val="00BB6515"/>
    <w:rsid w:val="00BB7BCA"/>
    <w:rsid w:val="00BB7FB8"/>
    <w:rsid w:val="00BC07F2"/>
    <w:rsid w:val="00BC132F"/>
    <w:rsid w:val="00BC27AC"/>
    <w:rsid w:val="00BC2EAF"/>
    <w:rsid w:val="00BC368F"/>
    <w:rsid w:val="00BC3D11"/>
    <w:rsid w:val="00BC6019"/>
    <w:rsid w:val="00BC656E"/>
    <w:rsid w:val="00BC6BDE"/>
    <w:rsid w:val="00BC6D64"/>
    <w:rsid w:val="00BC7249"/>
    <w:rsid w:val="00BC7840"/>
    <w:rsid w:val="00BC7D49"/>
    <w:rsid w:val="00BD02BC"/>
    <w:rsid w:val="00BD1B29"/>
    <w:rsid w:val="00BD226D"/>
    <w:rsid w:val="00BD3C07"/>
    <w:rsid w:val="00BD5086"/>
    <w:rsid w:val="00BD585B"/>
    <w:rsid w:val="00BD6FB4"/>
    <w:rsid w:val="00BD79FF"/>
    <w:rsid w:val="00BD7A15"/>
    <w:rsid w:val="00BE0270"/>
    <w:rsid w:val="00BE141F"/>
    <w:rsid w:val="00BE17F5"/>
    <w:rsid w:val="00BE1D3E"/>
    <w:rsid w:val="00BE342E"/>
    <w:rsid w:val="00BE3EA7"/>
    <w:rsid w:val="00BE4339"/>
    <w:rsid w:val="00BE5FEA"/>
    <w:rsid w:val="00BE6D52"/>
    <w:rsid w:val="00BE72F1"/>
    <w:rsid w:val="00BE7E05"/>
    <w:rsid w:val="00BF15F2"/>
    <w:rsid w:val="00BF27D1"/>
    <w:rsid w:val="00BF38A5"/>
    <w:rsid w:val="00BF4FAA"/>
    <w:rsid w:val="00BF5E9E"/>
    <w:rsid w:val="00BF6ED8"/>
    <w:rsid w:val="00C01641"/>
    <w:rsid w:val="00C02F55"/>
    <w:rsid w:val="00C0329C"/>
    <w:rsid w:val="00C037F4"/>
    <w:rsid w:val="00C041FF"/>
    <w:rsid w:val="00C06471"/>
    <w:rsid w:val="00C11EA0"/>
    <w:rsid w:val="00C12132"/>
    <w:rsid w:val="00C13C57"/>
    <w:rsid w:val="00C14861"/>
    <w:rsid w:val="00C17427"/>
    <w:rsid w:val="00C211BB"/>
    <w:rsid w:val="00C21CBC"/>
    <w:rsid w:val="00C26D59"/>
    <w:rsid w:val="00C26DA3"/>
    <w:rsid w:val="00C27951"/>
    <w:rsid w:val="00C27EFB"/>
    <w:rsid w:val="00C342A7"/>
    <w:rsid w:val="00C34C1D"/>
    <w:rsid w:val="00C36B11"/>
    <w:rsid w:val="00C3718A"/>
    <w:rsid w:val="00C4181A"/>
    <w:rsid w:val="00C4521A"/>
    <w:rsid w:val="00C507CF"/>
    <w:rsid w:val="00C54130"/>
    <w:rsid w:val="00C56C40"/>
    <w:rsid w:val="00C60494"/>
    <w:rsid w:val="00C6069D"/>
    <w:rsid w:val="00C616FC"/>
    <w:rsid w:val="00C61D77"/>
    <w:rsid w:val="00C628A1"/>
    <w:rsid w:val="00C631C3"/>
    <w:rsid w:val="00C631DA"/>
    <w:rsid w:val="00C63AA9"/>
    <w:rsid w:val="00C63F09"/>
    <w:rsid w:val="00C64065"/>
    <w:rsid w:val="00C65CBA"/>
    <w:rsid w:val="00C66B31"/>
    <w:rsid w:val="00C72D67"/>
    <w:rsid w:val="00C738C4"/>
    <w:rsid w:val="00C7396E"/>
    <w:rsid w:val="00C74CAF"/>
    <w:rsid w:val="00C74D6A"/>
    <w:rsid w:val="00C74EC6"/>
    <w:rsid w:val="00C76FEB"/>
    <w:rsid w:val="00C82763"/>
    <w:rsid w:val="00C8437F"/>
    <w:rsid w:val="00C87782"/>
    <w:rsid w:val="00C91715"/>
    <w:rsid w:val="00C91E90"/>
    <w:rsid w:val="00C924A9"/>
    <w:rsid w:val="00C938D5"/>
    <w:rsid w:val="00C958B4"/>
    <w:rsid w:val="00C97B4E"/>
    <w:rsid w:val="00CA01AC"/>
    <w:rsid w:val="00CA2499"/>
    <w:rsid w:val="00CA30D8"/>
    <w:rsid w:val="00CA4C3F"/>
    <w:rsid w:val="00CA540E"/>
    <w:rsid w:val="00CA57A0"/>
    <w:rsid w:val="00CA65DD"/>
    <w:rsid w:val="00CB01E3"/>
    <w:rsid w:val="00CB1441"/>
    <w:rsid w:val="00CB1D23"/>
    <w:rsid w:val="00CB1EB4"/>
    <w:rsid w:val="00CB2337"/>
    <w:rsid w:val="00CB3362"/>
    <w:rsid w:val="00CB34F9"/>
    <w:rsid w:val="00CB3DFE"/>
    <w:rsid w:val="00CB40B4"/>
    <w:rsid w:val="00CB4995"/>
    <w:rsid w:val="00CB4BC8"/>
    <w:rsid w:val="00CB5527"/>
    <w:rsid w:val="00CB6A11"/>
    <w:rsid w:val="00CB7286"/>
    <w:rsid w:val="00CC02D5"/>
    <w:rsid w:val="00CC0BFB"/>
    <w:rsid w:val="00CC1A3D"/>
    <w:rsid w:val="00CC234E"/>
    <w:rsid w:val="00CC3BFB"/>
    <w:rsid w:val="00CC428F"/>
    <w:rsid w:val="00CC5370"/>
    <w:rsid w:val="00CC545B"/>
    <w:rsid w:val="00CC6ABA"/>
    <w:rsid w:val="00CC7540"/>
    <w:rsid w:val="00CD120B"/>
    <w:rsid w:val="00CD13CA"/>
    <w:rsid w:val="00CD1A77"/>
    <w:rsid w:val="00CD2108"/>
    <w:rsid w:val="00CD26F6"/>
    <w:rsid w:val="00CD325B"/>
    <w:rsid w:val="00CD349B"/>
    <w:rsid w:val="00CD55C0"/>
    <w:rsid w:val="00CD6E64"/>
    <w:rsid w:val="00CD74FE"/>
    <w:rsid w:val="00CD7E7F"/>
    <w:rsid w:val="00CE0E67"/>
    <w:rsid w:val="00CE155A"/>
    <w:rsid w:val="00CE18E6"/>
    <w:rsid w:val="00CE18EA"/>
    <w:rsid w:val="00CE259E"/>
    <w:rsid w:val="00CE28EF"/>
    <w:rsid w:val="00CE3D59"/>
    <w:rsid w:val="00CE433A"/>
    <w:rsid w:val="00CE460D"/>
    <w:rsid w:val="00CE6961"/>
    <w:rsid w:val="00CF00B5"/>
    <w:rsid w:val="00CF05C2"/>
    <w:rsid w:val="00CF1984"/>
    <w:rsid w:val="00CF1DDD"/>
    <w:rsid w:val="00CF24E3"/>
    <w:rsid w:val="00CF2E2C"/>
    <w:rsid w:val="00CF459B"/>
    <w:rsid w:val="00CF6BDC"/>
    <w:rsid w:val="00CF7724"/>
    <w:rsid w:val="00D02DAA"/>
    <w:rsid w:val="00D030E0"/>
    <w:rsid w:val="00D03650"/>
    <w:rsid w:val="00D06140"/>
    <w:rsid w:val="00D07684"/>
    <w:rsid w:val="00D07FCE"/>
    <w:rsid w:val="00D1110B"/>
    <w:rsid w:val="00D11A03"/>
    <w:rsid w:val="00D11C49"/>
    <w:rsid w:val="00D14066"/>
    <w:rsid w:val="00D156BF"/>
    <w:rsid w:val="00D15AC5"/>
    <w:rsid w:val="00D160C3"/>
    <w:rsid w:val="00D171DA"/>
    <w:rsid w:val="00D17847"/>
    <w:rsid w:val="00D20148"/>
    <w:rsid w:val="00D20772"/>
    <w:rsid w:val="00D21ED1"/>
    <w:rsid w:val="00D233D3"/>
    <w:rsid w:val="00D236E0"/>
    <w:rsid w:val="00D242AD"/>
    <w:rsid w:val="00D24818"/>
    <w:rsid w:val="00D2664A"/>
    <w:rsid w:val="00D35815"/>
    <w:rsid w:val="00D363CE"/>
    <w:rsid w:val="00D3790D"/>
    <w:rsid w:val="00D40BB4"/>
    <w:rsid w:val="00D411E0"/>
    <w:rsid w:val="00D41BB5"/>
    <w:rsid w:val="00D42287"/>
    <w:rsid w:val="00D424DA"/>
    <w:rsid w:val="00D43B19"/>
    <w:rsid w:val="00D44360"/>
    <w:rsid w:val="00D469B3"/>
    <w:rsid w:val="00D46E0B"/>
    <w:rsid w:val="00D472E5"/>
    <w:rsid w:val="00D50359"/>
    <w:rsid w:val="00D50697"/>
    <w:rsid w:val="00D5125E"/>
    <w:rsid w:val="00D51300"/>
    <w:rsid w:val="00D514B4"/>
    <w:rsid w:val="00D55E47"/>
    <w:rsid w:val="00D56C3A"/>
    <w:rsid w:val="00D57D59"/>
    <w:rsid w:val="00D60E30"/>
    <w:rsid w:val="00D61F2A"/>
    <w:rsid w:val="00D64018"/>
    <w:rsid w:val="00D64090"/>
    <w:rsid w:val="00D642CC"/>
    <w:rsid w:val="00D64ADB"/>
    <w:rsid w:val="00D6585C"/>
    <w:rsid w:val="00D72075"/>
    <w:rsid w:val="00D72A0E"/>
    <w:rsid w:val="00D73D9E"/>
    <w:rsid w:val="00D73FF4"/>
    <w:rsid w:val="00D7532E"/>
    <w:rsid w:val="00D76147"/>
    <w:rsid w:val="00D76430"/>
    <w:rsid w:val="00D76D1E"/>
    <w:rsid w:val="00D80688"/>
    <w:rsid w:val="00D80FD6"/>
    <w:rsid w:val="00D8107C"/>
    <w:rsid w:val="00D815AA"/>
    <w:rsid w:val="00D819F9"/>
    <w:rsid w:val="00D821A1"/>
    <w:rsid w:val="00D828CE"/>
    <w:rsid w:val="00D82A43"/>
    <w:rsid w:val="00D834A0"/>
    <w:rsid w:val="00D84D33"/>
    <w:rsid w:val="00D87DCD"/>
    <w:rsid w:val="00D901F4"/>
    <w:rsid w:val="00D9126B"/>
    <w:rsid w:val="00D9141D"/>
    <w:rsid w:val="00D95245"/>
    <w:rsid w:val="00D95574"/>
    <w:rsid w:val="00D95E6F"/>
    <w:rsid w:val="00D9791E"/>
    <w:rsid w:val="00D97B35"/>
    <w:rsid w:val="00DA04E2"/>
    <w:rsid w:val="00DA1C67"/>
    <w:rsid w:val="00DA2594"/>
    <w:rsid w:val="00DA3032"/>
    <w:rsid w:val="00DA415B"/>
    <w:rsid w:val="00DA5F91"/>
    <w:rsid w:val="00DA6411"/>
    <w:rsid w:val="00DA667F"/>
    <w:rsid w:val="00DA7088"/>
    <w:rsid w:val="00DB013C"/>
    <w:rsid w:val="00DB17A3"/>
    <w:rsid w:val="00DB55ED"/>
    <w:rsid w:val="00DB7163"/>
    <w:rsid w:val="00DC21A0"/>
    <w:rsid w:val="00DC2B46"/>
    <w:rsid w:val="00DC35FA"/>
    <w:rsid w:val="00DC38A2"/>
    <w:rsid w:val="00DC3F15"/>
    <w:rsid w:val="00DC477F"/>
    <w:rsid w:val="00DC5293"/>
    <w:rsid w:val="00DC552E"/>
    <w:rsid w:val="00DC6E52"/>
    <w:rsid w:val="00DC77E6"/>
    <w:rsid w:val="00DD062C"/>
    <w:rsid w:val="00DD0DC5"/>
    <w:rsid w:val="00DD17F6"/>
    <w:rsid w:val="00DD1826"/>
    <w:rsid w:val="00DD1955"/>
    <w:rsid w:val="00DD27D0"/>
    <w:rsid w:val="00DD3FC6"/>
    <w:rsid w:val="00DD7634"/>
    <w:rsid w:val="00DD7AAC"/>
    <w:rsid w:val="00DE0A19"/>
    <w:rsid w:val="00DE21D5"/>
    <w:rsid w:val="00DE25FA"/>
    <w:rsid w:val="00DE383A"/>
    <w:rsid w:val="00DE593D"/>
    <w:rsid w:val="00DE597F"/>
    <w:rsid w:val="00DE59EB"/>
    <w:rsid w:val="00DE68AB"/>
    <w:rsid w:val="00DF0056"/>
    <w:rsid w:val="00DF2334"/>
    <w:rsid w:val="00DF240B"/>
    <w:rsid w:val="00DF3260"/>
    <w:rsid w:val="00DF7F96"/>
    <w:rsid w:val="00E02036"/>
    <w:rsid w:val="00E04070"/>
    <w:rsid w:val="00E05105"/>
    <w:rsid w:val="00E0681C"/>
    <w:rsid w:val="00E072C3"/>
    <w:rsid w:val="00E079EA"/>
    <w:rsid w:val="00E12819"/>
    <w:rsid w:val="00E12AE8"/>
    <w:rsid w:val="00E14F27"/>
    <w:rsid w:val="00E15797"/>
    <w:rsid w:val="00E20904"/>
    <w:rsid w:val="00E22768"/>
    <w:rsid w:val="00E234D1"/>
    <w:rsid w:val="00E24095"/>
    <w:rsid w:val="00E24429"/>
    <w:rsid w:val="00E2473D"/>
    <w:rsid w:val="00E2489A"/>
    <w:rsid w:val="00E265F9"/>
    <w:rsid w:val="00E30DA9"/>
    <w:rsid w:val="00E32487"/>
    <w:rsid w:val="00E328FE"/>
    <w:rsid w:val="00E33511"/>
    <w:rsid w:val="00E34631"/>
    <w:rsid w:val="00E346B1"/>
    <w:rsid w:val="00E36377"/>
    <w:rsid w:val="00E41140"/>
    <w:rsid w:val="00E41BE3"/>
    <w:rsid w:val="00E425CA"/>
    <w:rsid w:val="00E425DE"/>
    <w:rsid w:val="00E4283A"/>
    <w:rsid w:val="00E4657C"/>
    <w:rsid w:val="00E507BD"/>
    <w:rsid w:val="00E5131B"/>
    <w:rsid w:val="00E5185C"/>
    <w:rsid w:val="00E52081"/>
    <w:rsid w:val="00E53E6B"/>
    <w:rsid w:val="00E55515"/>
    <w:rsid w:val="00E618AE"/>
    <w:rsid w:val="00E65B13"/>
    <w:rsid w:val="00E65E88"/>
    <w:rsid w:val="00E65FBF"/>
    <w:rsid w:val="00E676E0"/>
    <w:rsid w:val="00E703AE"/>
    <w:rsid w:val="00E7137D"/>
    <w:rsid w:val="00E72908"/>
    <w:rsid w:val="00E73026"/>
    <w:rsid w:val="00E730A3"/>
    <w:rsid w:val="00E74F36"/>
    <w:rsid w:val="00E77847"/>
    <w:rsid w:val="00E77C65"/>
    <w:rsid w:val="00E80614"/>
    <w:rsid w:val="00E81DA0"/>
    <w:rsid w:val="00E834E4"/>
    <w:rsid w:val="00E8496B"/>
    <w:rsid w:val="00E85556"/>
    <w:rsid w:val="00E8628C"/>
    <w:rsid w:val="00E8688C"/>
    <w:rsid w:val="00E87DFB"/>
    <w:rsid w:val="00E901F8"/>
    <w:rsid w:val="00E907B4"/>
    <w:rsid w:val="00E90E01"/>
    <w:rsid w:val="00E9326F"/>
    <w:rsid w:val="00E93B03"/>
    <w:rsid w:val="00E943FD"/>
    <w:rsid w:val="00E946B2"/>
    <w:rsid w:val="00E947D3"/>
    <w:rsid w:val="00E948CA"/>
    <w:rsid w:val="00E95C8F"/>
    <w:rsid w:val="00E95D1B"/>
    <w:rsid w:val="00E96C0B"/>
    <w:rsid w:val="00E96D65"/>
    <w:rsid w:val="00E97910"/>
    <w:rsid w:val="00EA4072"/>
    <w:rsid w:val="00EB29F1"/>
    <w:rsid w:val="00EB2F4C"/>
    <w:rsid w:val="00EB320A"/>
    <w:rsid w:val="00EB32A8"/>
    <w:rsid w:val="00EB3A14"/>
    <w:rsid w:val="00EB444D"/>
    <w:rsid w:val="00EB56B7"/>
    <w:rsid w:val="00EB7FEC"/>
    <w:rsid w:val="00EC0182"/>
    <w:rsid w:val="00EC1106"/>
    <w:rsid w:val="00EC1339"/>
    <w:rsid w:val="00EC1C61"/>
    <w:rsid w:val="00EC21A9"/>
    <w:rsid w:val="00EC2881"/>
    <w:rsid w:val="00EC2C22"/>
    <w:rsid w:val="00EC3FC7"/>
    <w:rsid w:val="00EC50B1"/>
    <w:rsid w:val="00EC54D1"/>
    <w:rsid w:val="00EC7419"/>
    <w:rsid w:val="00ED09D0"/>
    <w:rsid w:val="00ED0CFC"/>
    <w:rsid w:val="00ED0F17"/>
    <w:rsid w:val="00ED2849"/>
    <w:rsid w:val="00ED31CF"/>
    <w:rsid w:val="00ED3681"/>
    <w:rsid w:val="00ED3710"/>
    <w:rsid w:val="00ED4311"/>
    <w:rsid w:val="00ED6578"/>
    <w:rsid w:val="00EE0373"/>
    <w:rsid w:val="00EE12B5"/>
    <w:rsid w:val="00EE20AE"/>
    <w:rsid w:val="00EE26B5"/>
    <w:rsid w:val="00EE3BFA"/>
    <w:rsid w:val="00EE4D16"/>
    <w:rsid w:val="00EE620C"/>
    <w:rsid w:val="00EE6EBB"/>
    <w:rsid w:val="00EF0954"/>
    <w:rsid w:val="00EF0C2D"/>
    <w:rsid w:val="00EF278F"/>
    <w:rsid w:val="00EF4C71"/>
    <w:rsid w:val="00EF68AB"/>
    <w:rsid w:val="00EF6D46"/>
    <w:rsid w:val="00EF70C0"/>
    <w:rsid w:val="00F0045F"/>
    <w:rsid w:val="00F0314F"/>
    <w:rsid w:val="00F03323"/>
    <w:rsid w:val="00F03FDA"/>
    <w:rsid w:val="00F0497F"/>
    <w:rsid w:val="00F04DD6"/>
    <w:rsid w:val="00F052E4"/>
    <w:rsid w:val="00F06334"/>
    <w:rsid w:val="00F0717B"/>
    <w:rsid w:val="00F07A61"/>
    <w:rsid w:val="00F07E43"/>
    <w:rsid w:val="00F10EA3"/>
    <w:rsid w:val="00F111B2"/>
    <w:rsid w:val="00F13A39"/>
    <w:rsid w:val="00F15A7B"/>
    <w:rsid w:val="00F16161"/>
    <w:rsid w:val="00F161F0"/>
    <w:rsid w:val="00F20867"/>
    <w:rsid w:val="00F21279"/>
    <w:rsid w:val="00F218E8"/>
    <w:rsid w:val="00F22AA5"/>
    <w:rsid w:val="00F22E51"/>
    <w:rsid w:val="00F24488"/>
    <w:rsid w:val="00F249B4"/>
    <w:rsid w:val="00F25A21"/>
    <w:rsid w:val="00F2766B"/>
    <w:rsid w:val="00F27FDE"/>
    <w:rsid w:val="00F35234"/>
    <w:rsid w:val="00F37050"/>
    <w:rsid w:val="00F374A0"/>
    <w:rsid w:val="00F42569"/>
    <w:rsid w:val="00F42FA6"/>
    <w:rsid w:val="00F45745"/>
    <w:rsid w:val="00F471D4"/>
    <w:rsid w:val="00F503EB"/>
    <w:rsid w:val="00F510A2"/>
    <w:rsid w:val="00F515E3"/>
    <w:rsid w:val="00F5303B"/>
    <w:rsid w:val="00F53990"/>
    <w:rsid w:val="00F54ED7"/>
    <w:rsid w:val="00F56412"/>
    <w:rsid w:val="00F56EB4"/>
    <w:rsid w:val="00F5796D"/>
    <w:rsid w:val="00F57DFB"/>
    <w:rsid w:val="00F60ED4"/>
    <w:rsid w:val="00F6314B"/>
    <w:rsid w:val="00F66951"/>
    <w:rsid w:val="00F67475"/>
    <w:rsid w:val="00F67921"/>
    <w:rsid w:val="00F70181"/>
    <w:rsid w:val="00F72374"/>
    <w:rsid w:val="00F725A7"/>
    <w:rsid w:val="00F72C02"/>
    <w:rsid w:val="00F73723"/>
    <w:rsid w:val="00F73EE8"/>
    <w:rsid w:val="00F7709B"/>
    <w:rsid w:val="00F77F2C"/>
    <w:rsid w:val="00F82EE7"/>
    <w:rsid w:val="00F83125"/>
    <w:rsid w:val="00F84FA3"/>
    <w:rsid w:val="00F85B41"/>
    <w:rsid w:val="00F85E75"/>
    <w:rsid w:val="00F8628D"/>
    <w:rsid w:val="00F86F91"/>
    <w:rsid w:val="00F90295"/>
    <w:rsid w:val="00F91815"/>
    <w:rsid w:val="00F92AE8"/>
    <w:rsid w:val="00F93482"/>
    <w:rsid w:val="00F93D39"/>
    <w:rsid w:val="00F964E4"/>
    <w:rsid w:val="00F9701B"/>
    <w:rsid w:val="00F972C1"/>
    <w:rsid w:val="00FA0464"/>
    <w:rsid w:val="00FA2B11"/>
    <w:rsid w:val="00FA3A4E"/>
    <w:rsid w:val="00FA3B78"/>
    <w:rsid w:val="00FA43FA"/>
    <w:rsid w:val="00FA5AD0"/>
    <w:rsid w:val="00FB0CB2"/>
    <w:rsid w:val="00FB2D6C"/>
    <w:rsid w:val="00FB3CF4"/>
    <w:rsid w:val="00FB478C"/>
    <w:rsid w:val="00FB47C0"/>
    <w:rsid w:val="00FB4B28"/>
    <w:rsid w:val="00FB6F87"/>
    <w:rsid w:val="00FB7490"/>
    <w:rsid w:val="00FB765B"/>
    <w:rsid w:val="00FB7FAD"/>
    <w:rsid w:val="00FC09D4"/>
    <w:rsid w:val="00FC113E"/>
    <w:rsid w:val="00FC2182"/>
    <w:rsid w:val="00FC25CC"/>
    <w:rsid w:val="00FC31F4"/>
    <w:rsid w:val="00FC3BCE"/>
    <w:rsid w:val="00FC46B3"/>
    <w:rsid w:val="00FC4E77"/>
    <w:rsid w:val="00FC798F"/>
    <w:rsid w:val="00FD0AC8"/>
    <w:rsid w:val="00FD1EEF"/>
    <w:rsid w:val="00FD22D5"/>
    <w:rsid w:val="00FD2688"/>
    <w:rsid w:val="00FD27BD"/>
    <w:rsid w:val="00FD3EE4"/>
    <w:rsid w:val="00FD5EBF"/>
    <w:rsid w:val="00FD753B"/>
    <w:rsid w:val="00FE0F15"/>
    <w:rsid w:val="00FE53AD"/>
    <w:rsid w:val="00FE5E70"/>
    <w:rsid w:val="00FF0E9C"/>
    <w:rsid w:val="00FF1680"/>
    <w:rsid w:val="00FF2B09"/>
    <w:rsid w:val="00FF3C50"/>
    <w:rsid w:val="00FF4592"/>
    <w:rsid w:val="00FF615E"/>
    <w:rsid w:val="00FF79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A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780D3B464AE3ECA034B6F29391F19BA7A685785F08923D1BB942304D360FC659BD9F8491FBC889F324595pEP8D" TargetMode="External"/><Relationship Id="rId18" Type="http://schemas.openxmlformats.org/officeDocument/2006/relationships/hyperlink" Target="consultantplus://offline/ref=C780D3B464AE3ECA034B71242F7347B3716B0E8DFED77883B39E76p5PCD" TargetMode="External"/><Relationship Id="rId26" Type="http://schemas.openxmlformats.org/officeDocument/2006/relationships/hyperlink" Target="consultantplus://offline/ref=C780D3B464AE3ECA034B6F29391F19BA7A685785F08525D0BE942304D360FC659BD9F8491FBC889F324595pEP6D" TargetMode="External"/><Relationship Id="rId39" Type="http://schemas.openxmlformats.org/officeDocument/2006/relationships/hyperlink" Target="consultantplus://offline/ref=C780D3B464AE3ECA034B6F29391F19BA7A685785F38022D2BF942304D360FC659BD9F8491FBC889F324591pEP2D" TargetMode="External"/><Relationship Id="rId3" Type="http://schemas.openxmlformats.org/officeDocument/2006/relationships/webSettings" Target="webSettings.xml"/><Relationship Id="rId21" Type="http://schemas.openxmlformats.org/officeDocument/2006/relationships/hyperlink" Target="consultantplus://offline/ref=C780D3B464AE3ECA034B6F29391F19BA7A685785F18524D4B6942304D360FC659BD9F8491FBC889F324595pEP1D" TargetMode="External"/><Relationship Id="rId34" Type="http://schemas.openxmlformats.org/officeDocument/2006/relationships/hyperlink" Target="consultantplus://offline/ref=C780D3B464AE3ECA034B6F29391F19BA7A685785F48423D1BD942304D360FC65p9PBD" TargetMode="External"/><Relationship Id="rId42" Type="http://schemas.openxmlformats.org/officeDocument/2006/relationships/hyperlink" Target="consultantplus://offline/ref=C780D3B464AE3ECA034B71242F7347B372640B8DF0822F81E2CB785984p6P9D" TargetMode="External"/><Relationship Id="rId47" Type="http://schemas.openxmlformats.org/officeDocument/2006/relationships/hyperlink" Target="consultantplus://offline/ref=C780D3B464AE3ECA034B6F29391F19BA7A685785F4872CD7BA942304D360FC659BD9F8491FBC889F324591pEP2D" TargetMode="External"/><Relationship Id="rId50" Type="http://schemas.openxmlformats.org/officeDocument/2006/relationships/hyperlink" Target="consultantplus://offline/ref=C780D3B464AE3ECA034B6F29391F19BA7A685785F48421D0BF942304D360FC65p9PBD" TargetMode="External"/><Relationship Id="rId7" Type="http://schemas.openxmlformats.org/officeDocument/2006/relationships/hyperlink" Target="consultantplus://offline/ref=C780D3B464AE3ECA034B6F29391F19BA7A685785F38022D2BF942304D360FC659BD9F8491FBC889F324596pEP9D" TargetMode="External"/><Relationship Id="rId12" Type="http://schemas.openxmlformats.org/officeDocument/2006/relationships/hyperlink" Target="consultantplus://offline/ref=C780D3B464AE3ECA034B6F29391F19BA7A685785F08923D1BB942304D360FC659BD9F8491FBC889F324595pEP8D" TargetMode="External"/><Relationship Id="rId17" Type="http://schemas.openxmlformats.org/officeDocument/2006/relationships/hyperlink" Target="consultantplus://offline/ref=C780D3B464AE3ECA034B6F29391F19BA7A685785FD8126D0BC942304D360FC659BD9F8491FBC889F324595pEP1D" TargetMode="External"/><Relationship Id="rId25" Type="http://schemas.openxmlformats.org/officeDocument/2006/relationships/hyperlink" Target="consultantplus://offline/ref=C780D3B464AE3ECA034B6F29391F19BA7A685785F08525D0BE942304D360FC659BD9F8491FBC889F324595pEP3D" TargetMode="External"/><Relationship Id="rId33" Type="http://schemas.openxmlformats.org/officeDocument/2006/relationships/hyperlink" Target="consultantplus://offline/ref=C780D3B464AE3ECA034B71242F7347B372640E8AF0852F81E2CB78598469F632DC96A10B5BB18B9Ep3P6D" TargetMode="External"/><Relationship Id="rId38" Type="http://schemas.openxmlformats.org/officeDocument/2006/relationships/hyperlink" Target="consultantplus://offline/ref=C780D3B464AE3ECA034B6F29391F19BA7A685785F6842DD5BE942304D360FC659BD9F8491FBC889F324594pEP9D" TargetMode="External"/><Relationship Id="rId46" Type="http://schemas.openxmlformats.org/officeDocument/2006/relationships/hyperlink" Target="consultantplus://offline/ref=C780D3B464AE3ECA034B6F29391F19BA7A685785FD8127D7BD942304D360FC659BD9F8491FBC889F324497pEP7D" TargetMode="External"/><Relationship Id="rId2" Type="http://schemas.openxmlformats.org/officeDocument/2006/relationships/settings" Target="settings.xml"/><Relationship Id="rId16" Type="http://schemas.openxmlformats.org/officeDocument/2006/relationships/hyperlink" Target="consultantplus://offline/ref=C780D3B464AE3ECA034B6F29391F19BA7A685785FD8126D0BC942304D360FC659BD9F8491FBC889F324594pEP8D" TargetMode="External"/><Relationship Id="rId20" Type="http://schemas.openxmlformats.org/officeDocument/2006/relationships/hyperlink" Target="consultantplus://offline/ref=C780D3B464AE3ECA034B71242F7347B3716B0E8DFED77883B39E76p5PCD" TargetMode="External"/><Relationship Id="rId29" Type="http://schemas.openxmlformats.org/officeDocument/2006/relationships/hyperlink" Target="consultantplus://offline/ref=C780D3B464AE3ECA034B71242F7347B3726B0980F7882F81E2CB78598469F632DC96A10B5BB1819Ep3P5D" TargetMode="External"/><Relationship Id="rId41" Type="http://schemas.openxmlformats.org/officeDocument/2006/relationships/hyperlink" Target="consultantplus://offline/ref=C780D3B464AE3ECA034B6F29391F19BA7A685785F38022D2BF942304D360FC659BD9F8491FBC889F324591pEP9D" TargetMode="External"/><Relationship Id="rId1" Type="http://schemas.openxmlformats.org/officeDocument/2006/relationships/styles" Target="styles.xml"/><Relationship Id="rId6" Type="http://schemas.openxmlformats.org/officeDocument/2006/relationships/hyperlink" Target="consultantplus://offline/ref=C780D3B464AE3ECA034B6F29391F19BA7A685785F08525D0BE942304D360FC659BD9F8491FBC889F324594pEP9D" TargetMode="External"/><Relationship Id="rId11" Type="http://schemas.openxmlformats.org/officeDocument/2006/relationships/hyperlink" Target="consultantplus://offline/ref=C780D3B464AE3ECA034B6F29391F19BA7A685785F18524D4B6942304D360FC659BD9F8491FBC889F324594pEP8D" TargetMode="External"/><Relationship Id="rId24" Type="http://schemas.openxmlformats.org/officeDocument/2006/relationships/hyperlink" Target="consultantplus://offline/ref=C780D3B464AE3ECA034B6F29391F19BA7A685785F08525D0BE942304D360FC659BD9F8491FBC889F324595pEP0D" TargetMode="External"/><Relationship Id="rId32" Type="http://schemas.openxmlformats.org/officeDocument/2006/relationships/hyperlink" Target="consultantplus://offline/ref=C780D3B464AE3ECA034B71242F7347B372640E8AF0852F81E2CB78598469F632DC96A10B5BB18B9Ep3P3D" TargetMode="External"/><Relationship Id="rId37" Type="http://schemas.openxmlformats.org/officeDocument/2006/relationships/hyperlink" Target="consultantplus://offline/ref=C780D3B464AE3ECA034B71242F7347B372670D8AFD832F81E2CB78598469F632DC96A10B5BB1899Cp3P5D" TargetMode="External"/><Relationship Id="rId40" Type="http://schemas.openxmlformats.org/officeDocument/2006/relationships/hyperlink" Target="consultantplus://offline/ref=C780D3B464AE3ECA034B6F29391F19BA7A685785F28923DEBD942304D360FC659BD9F8491FBC889F324595pEP5D" TargetMode="External"/><Relationship Id="rId45" Type="http://schemas.openxmlformats.org/officeDocument/2006/relationships/hyperlink" Target="consultantplus://offline/ref=C780D3B464AE3ECA034B6F29391F19BA7A685785F78422D0B6942304D360FC65p9PBD" TargetMode="External"/><Relationship Id="rId53" Type="http://schemas.openxmlformats.org/officeDocument/2006/relationships/theme" Target="theme/theme1.xml"/><Relationship Id="rId5" Type="http://schemas.openxmlformats.org/officeDocument/2006/relationships/hyperlink" Target="consultantplus://offline/ref=C780D3B464AE3ECA034B6F29391F19BA7A685785F18524D4B6942304D360FC659BD9F8491FBC889F324594pEP9D" TargetMode="External"/><Relationship Id="rId15" Type="http://schemas.openxmlformats.org/officeDocument/2006/relationships/hyperlink" Target="consultantplus://offline/ref=C780D3B464AE3ECA034B71242F7347B372640E8AF0852F81E2CB78598469F632DC96A10B5BB1899Ap3P5D" TargetMode="External"/><Relationship Id="rId23" Type="http://schemas.openxmlformats.org/officeDocument/2006/relationships/hyperlink" Target="consultantplus://offline/ref=C780D3B464AE3ECA034B6F29391F19BA7A685785F18524D4B6942304D360FC659BD9F8491FBC889F324595pEP8D" TargetMode="External"/><Relationship Id="rId28" Type="http://schemas.openxmlformats.org/officeDocument/2006/relationships/hyperlink" Target="consultantplus://offline/ref=C780D3B464AE3ECA034B6F29391F19BA7A685785F08525D0BE942304D360FC659BD9F8491FBC889F324596pEP1D" TargetMode="External"/><Relationship Id="rId36" Type="http://schemas.openxmlformats.org/officeDocument/2006/relationships/hyperlink" Target="consultantplus://offline/ref=C780D3B464AE3ECA034B71242F7347B37264018BF0852F81E2CB785984p6P9D" TargetMode="External"/><Relationship Id="rId49" Type="http://schemas.openxmlformats.org/officeDocument/2006/relationships/hyperlink" Target="consultantplus://offline/ref=C780D3B464AE3ECA034B6F29391F19BA7A685785F48023D3BA942304D360FC65p9PBD" TargetMode="External"/><Relationship Id="rId10" Type="http://schemas.openxmlformats.org/officeDocument/2006/relationships/hyperlink" Target="consultantplus://offline/ref=C780D3B464AE3ECA034B71242F7347B372640E8AF0852F81E2CB78598469F632DC96A10B5BB1899Ep3P5D" TargetMode="External"/><Relationship Id="rId19" Type="http://schemas.openxmlformats.org/officeDocument/2006/relationships/hyperlink" Target="consultantplus://offline/ref=C780D3B464AE3ECA034B71242F7347B3716B0E8DFED77883B39E76p5PCD" TargetMode="External"/><Relationship Id="rId31" Type="http://schemas.openxmlformats.org/officeDocument/2006/relationships/hyperlink" Target="consultantplus://offline/ref=C780D3B464AE3ECA034B6F29391F19BA7A685785F18524D4B6942304D360FC659BD9F8491FBC889F324590pEP7D" TargetMode="External"/><Relationship Id="rId44" Type="http://schemas.openxmlformats.org/officeDocument/2006/relationships/hyperlink" Target="consultantplus://offline/ref=C780D3B464AE3ECA034B6F29391F19BA7A685785F4842DD0B8942304D360FC65p9PBD" TargetMode="External"/><Relationship Id="rId52" Type="http://schemas.openxmlformats.org/officeDocument/2006/relationships/fontTable" Target="fontTable.xml"/><Relationship Id="rId4" Type="http://schemas.openxmlformats.org/officeDocument/2006/relationships/hyperlink" Target="consultantplus://offline/ref=C780D3B464AE3ECA034B6F29391F19BA7A685785F6842DD5BE942304D360FC659BD9F8491FBC889F324594pEP9D" TargetMode="External"/><Relationship Id="rId9" Type="http://schemas.openxmlformats.org/officeDocument/2006/relationships/hyperlink" Target="consultantplus://offline/ref=C780D3B464AE3ECA034B6F29391F19BA7A685785FD8126D0BC942304D360FC659BD9F8491FBC889F324594pEP9D" TargetMode="External"/><Relationship Id="rId14" Type="http://schemas.openxmlformats.org/officeDocument/2006/relationships/hyperlink" Target="consultantplus://offline/ref=C780D3B464AE3ECA034B6F29391F19BA7A685785F38022D2BF942304D360FC659BD9F8491FBC889F324596pEP8D" TargetMode="External"/><Relationship Id="rId22" Type="http://schemas.openxmlformats.org/officeDocument/2006/relationships/hyperlink" Target="consultantplus://offline/ref=C780D3B464AE3ECA034B6F29391F19BA7A685785F08525D0BE942304D360FC659BD9F8491FBC889F324594pEP8D" TargetMode="External"/><Relationship Id="rId27" Type="http://schemas.openxmlformats.org/officeDocument/2006/relationships/hyperlink" Target="consultantplus://offline/ref=C780D3B464AE3ECA034B6F29391F19BA7A685785F08525D0BE942304D360FC659BD9F8491FBC889F324595pEP9D" TargetMode="External"/><Relationship Id="rId30" Type="http://schemas.openxmlformats.org/officeDocument/2006/relationships/hyperlink" Target="consultantplus://offline/ref=C780D3B464AE3ECA034B71242F7347B3726B0980F7882F81E2CB78598469F632DC96A10B5BB1819Cp3P3D" TargetMode="External"/><Relationship Id="rId35" Type="http://schemas.openxmlformats.org/officeDocument/2006/relationships/hyperlink" Target="consultantplus://offline/ref=C780D3B464AE3ECA034B6F29391F19BA7A685785F48726D6B8942304D360FC65p9PBD" TargetMode="External"/><Relationship Id="rId43" Type="http://schemas.openxmlformats.org/officeDocument/2006/relationships/hyperlink" Target="consultantplus://offline/ref=C780D3B464AE3ECA034B6F29391F19BA7A685785F78322DFB8942304D360FC65p9PBD" TargetMode="External"/><Relationship Id="rId48" Type="http://schemas.openxmlformats.org/officeDocument/2006/relationships/hyperlink" Target="consultantplus://offline/ref=C780D3B464AE3ECA034B6F29391F19BA7A685785F38726D7B5C9290C8A6CFEp6P2D" TargetMode="External"/><Relationship Id="rId8" Type="http://schemas.openxmlformats.org/officeDocument/2006/relationships/hyperlink" Target="consultantplus://offline/ref=C780D3B464AE3ECA034B6F29391F19BA7A685785F28923DEBD942304D360FC659BD9F8491FBC889F324595pEP5D" TargetMode="External"/><Relationship Id="rId51" Type="http://schemas.openxmlformats.org/officeDocument/2006/relationships/hyperlink" Target="consultantplus://offline/ref=C780D3B464AE3ECA034B6F29391F19BA7A685785F78321D7BC942304D360FC65p9PB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5573</Words>
  <Characters>31770</Characters>
  <Application>Microsoft Office Word</Application>
  <DocSecurity>0</DocSecurity>
  <Lines>264</Lines>
  <Paragraphs>74</Paragraphs>
  <ScaleCrop>false</ScaleCrop>
  <Company>Home</Company>
  <LinksUpToDate>false</LinksUpToDate>
  <CharactersWithSpaces>37269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2015-07-07T03:15:00Z</dcterms:created>
  <dcterms:modified xsi:type="dcterms:W3CDTF">2015-07-07T03:18:00Z</dcterms:modified>
</cp:coreProperties>
</file>