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EE8" w:rsidRPr="00AF7531" w:rsidRDefault="00A84EE8" w:rsidP="00AF7531">
      <w:pPr>
        <w:pStyle w:val="1"/>
        <w:spacing w:after="0"/>
        <w:rPr>
          <w:rStyle w:val="a5"/>
          <w:rFonts w:ascii="Times New Roman" w:hAnsi="Times New Roman" w:cs="Times New Roman"/>
          <w:bCs w:val="0"/>
          <w:color w:val="auto"/>
          <w:sz w:val="28"/>
          <w:szCs w:val="28"/>
        </w:rPr>
      </w:pPr>
      <w:r w:rsidRPr="00A84EE8">
        <w:rPr>
          <w:rFonts w:ascii="Arial" w:hAnsi="Arial" w:cs="Arial"/>
          <w:color w:val="000000"/>
        </w:rPr>
        <w:br/>
      </w:r>
      <w:r>
        <w:rPr>
          <w:rStyle w:val="a5"/>
          <w:rFonts w:ascii="Times New Roman" w:hAnsi="Times New Roman" w:cs="Times New Roman"/>
          <w:bCs w:val="0"/>
          <w:color w:val="auto"/>
          <w:sz w:val="28"/>
          <w:szCs w:val="28"/>
        </w:rPr>
        <w:t>проект</w:t>
      </w:r>
      <w:r w:rsidR="00AF7531">
        <w:rPr>
          <w:rStyle w:val="a5"/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  <w:r w:rsidRPr="00AF7531">
        <w:rPr>
          <w:rStyle w:val="a5"/>
          <w:rFonts w:ascii="Times New Roman" w:hAnsi="Times New Roman" w:cs="Times New Roman"/>
          <w:bCs w:val="0"/>
          <w:color w:val="auto"/>
          <w:sz w:val="28"/>
          <w:szCs w:val="28"/>
        </w:rPr>
        <w:t>АДМИНИСТРАЦИЯ ВЛАДИМИРОВСКОГО СЕЛЬСОВЕТА      УБИНСКОГО РАЙОНА                                                                НОВОСИБИРСКОЙ  ОБЛАСТИ</w:t>
      </w:r>
    </w:p>
    <w:p w:rsidR="00A84EE8" w:rsidRPr="00AF7531" w:rsidRDefault="00A84EE8" w:rsidP="00A84EE8">
      <w:pPr>
        <w:rPr>
          <w:rFonts w:ascii="Times New Roman" w:hAnsi="Times New Roman" w:cs="Times New Roman"/>
        </w:rPr>
      </w:pPr>
    </w:p>
    <w:p w:rsidR="00A84EE8" w:rsidRPr="00AF7531" w:rsidRDefault="00A84EE8" w:rsidP="00A84E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3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84EE8" w:rsidRPr="00AF7531" w:rsidRDefault="00A84EE8" w:rsidP="00A84EE8">
      <w:pPr>
        <w:pStyle w:val="1"/>
        <w:spacing w:after="0"/>
        <w:rPr>
          <w:rStyle w:val="a5"/>
          <w:rFonts w:ascii="Times New Roman" w:hAnsi="Times New Roman" w:cs="Times New Roman"/>
          <w:bCs w:val="0"/>
          <w:color w:val="auto"/>
          <w:sz w:val="28"/>
          <w:szCs w:val="28"/>
        </w:rPr>
      </w:pPr>
    </w:p>
    <w:p w:rsidR="00A84EE8" w:rsidRPr="00AF7531" w:rsidRDefault="00A84EE8" w:rsidP="00A84EE8">
      <w:pPr>
        <w:pStyle w:val="1"/>
        <w:tabs>
          <w:tab w:val="left" w:pos="3780"/>
        </w:tabs>
        <w:spacing w:after="0"/>
        <w:rPr>
          <w:rFonts w:ascii="Times New Roman" w:hAnsi="Times New Roman" w:cs="Times New Roman"/>
        </w:rPr>
      </w:pPr>
      <w:proofErr w:type="spellStart"/>
      <w:r w:rsidRPr="00AF7531">
        <w:rPr>
          <w:rStyle w:val="a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с.Владимировское</w:t>
      </w:r>
      <w:proofErr w:type="spellEnd"/>
    </w:p>
    <w:p w:rsidR="00A84EE8" w:rsidRPr="00AF7531" w:rsidRDefault="00A84EE8" w:rsidP="00AF7531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84EE8" w:rsidRPr="00AF7531" w:rsidRDefault="00A84EE8" w:rsidP="00A84E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531">
        <w:rPr>
          <w:rFonts w:ascii="Times New Roman" w:hAnsi="Times New Roman" w:cs="Times New Roman"/>
          <w:b/>
          <w:sz w:val="28"/>
          <w:szCs w:val="28"/>
        </w:rPr>
        <w:t>от 00.00.2018 № 00-па</w:t>
      </w:r>
    </w:p>
    <w:p w:rsidR="00A84EE8" w:rsidRPr="00A84EE8" w:rsidRDefault="00A84EE8" w:rsidP="00A84EE8">
      <w:pPr>
        <w:pStyle w:val="1"/>
        <w:spacing w:after="0"/>
        <w:rPr>
          <w:rStyle w:val="a5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A84EE8" w:rsidRPr="00A84EE8" w:rsidRDefault="00A84EE8" w:rsidP="00A84E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Положения о 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Убинского</w:t>
      </w:r>
      <w:r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области, социальную и культурную адаптацию мигрантов, профилактику межнациональных (межэтнических) конфликтов</w:t>
      </w:r>
    </w:p>
    <w:p w:rsidR="00A84EE8" w:rsidRDefault="00A84EE8" w:rsidP="00A84EE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84EE8" w:rsidRPr="00A84EE8" w:rsidRDefault="00A84EE8" w:rsidP="00A84EE8">
      <w:pPr>
        <w:spacing w:after="0" w:line="240" w:lineRule="auto"/>
        <w:ind w:firstLine="567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A84E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84EE8" w:rsidRPr="00A84EE8" w:rsidRDefault="00A84EE8" w:rsidP="00A84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 </w:t>
      </w:r>
      <w:hyperlink r:id="rId5" w:tgtFrame="_blank" w:history="1">
        <w:r w:rsidRPr="00A84EE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 131-ФЗ</w:t>
        </w:r>
      </w:hyperlink>
      <w:r w:rsidRPr="00A84EE8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Федерации», Федеральным законом </w:t>
      </w:r>
      <w:hyperlink r:id="rId6" w:tgtFrame="_blank" w:history="1">
        <w:r w:rsidRPr="00A84EE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25.07.2002 № 114-ФЗ</w:t>
        </w:r>
      </w:hyperlink>
      <w:r w:rsidRPr="00A84EE8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противодействии экстремистской деятельности», Уставом Владимировского сельсовета Убинского района Новосибирской области,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Pr="00A84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Владимировского сельсовета Убинского района Новосибирской области</w:t>
      </w:r>
    </w:p>
    <w:p w:rsidR="00A84EE8" w:rsidRPr="00A84EE8" w:rsidRDefault="00A84EE8" w:rsidP="00A84EE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A84EE8" w:rsidRPr="00A84EE8" w:rsidRDefault="00A84EE8" w:rsidP="00A84E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Утвердить прилагаемое </w:t>
      </w:r>
      <w:r w:rsidRPr="00A8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</w:t>
      </w:r>
      <w:r w:rsidR="00AF75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A84E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 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Владимировского сельсовета Убинского района Новосибирской области, социальную и культурную адаптацию мигрантов, профилактику межнациональных (межэтнических) конфликтов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84EE8" w:rsidRPr="00A84EE8" w:rsidRDefault="00AF7531" w:rsidP="00A84E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84EE8" w:rsidRPr="00A84EE8">
        <w:rPr>
          <w:rFonts w:ascii="Times New Roman" w:hAnsi="Times New Roman" w:cs="Times New Roman"/>
          <w:sz w:val="28"/>
          <w:szCs w:val="28"/>
        </w:rPr>
        <w:t>. Опубликовать постановление в периодическом печатном издании "Информационный вестник  Владимировского сельсовета"</w:t>
      </w:r>
      <w:r>
        <w:rPr>
          <w:rFonts w:ascii="Times New Roman" w:hAnsi="Times New Roman" w:cs="Times New Roman"/>
          <w:sz w:val="28"/>
          <w:szCs w:val="28"/>
        </w:rPr>
        <w:t>.                            3</w:t>
      </w:r>
      <w:r w:rsidR="00A84EE8" w:rsidRPr="00A84EE8">
        <w:rPr>
          <w:rFonts w:ascii="Times New Roman" w:hAnsi="Times New Roman" w:cs="Times New Roman"/>
          <w:sz w:val="28"/>
          <w:szCs w:val="28"/>
        </w:rPr>
        <w:t>. Контроль исполнения постановления оставляю за собой.</w:t>
      </w:r>
    </w:p>
    <w:p w:rsidR="00A84EE8" w:rsidRPr="00A84EE8" w:rsidRDefault="00A84EE8" w:rsidP="00AF7531">
      <w:pPr>
        <w:rPr>
          <w:rFonts w:ascii="Times New Roman" w:hAnsi="Times New Roman" w:cs="Times New Roman"/>
          <w:sz w:val="28"/>
          <w:szCs w:val="28"/>
        </w:rPr>
      </w:pPr>
    </w:p>
    <w:p w:rsidR="00A84EE8" w:rsidRPr="00A84EE8" w:rsidRDefault="00A84EE8" w:rsidP="00AF7531">
      <w:pPr>
        <w:rPr>
          <w:rFonts w:ascii="Times New Roman" w:hAnsi="Times New Roman" w:cs="Times New Roman"/>
          <w:sz w:val="28"/>
          <w:szCs w:val="28"/>
        </w:rPr>
      </w:pPr>
      <w:r w:rsidRPr="00A84EE8">
        <w:rPr>
          <w:rFonts w:ascii="Times New Roman" w:hAnsi="Times New Roman" w:cs="Times New Roman"/>
          <w:sz w:val="28"/>
          <w:szCs w:val="28"/>
        </w:rPr>
        <w:t xml:space="preserve">Глава Владимировского сельсовета </w:t>
      </w:r>
      <w:r w:rsidR="00AF75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A84EE8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Г.П.Чернов</w:t>
      </w:r>
    </w:p>
    <w:p w:rsidR="00A84EE8" w:rsidRPr="00A84EE8" w:rsidRDefault="00A84EE8" w:rsidP="00AF75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A84EE8" w:rsidRPr="00A84EE8" w:rsidRDefault="00A84EE8" w:rsidP="00A84EE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Утверждено:</w:t>
      </w:r>
    </w:p>
    <w:p w:rsidR="00A84EE8" w:rsidRPr="00A84EE8" w:rsidRDefault="00AF7531" w:rsidP="00A84EE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остановлением администрации</w:t>
      </w:r>
    </w:p>
    <w:p w:rsidR="00A84EE8" w:rsidRPr="00A84EE8" w:rsidRDefault="00A84EE8" w:rsidP="00A84EE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A84EE8" w:rsidRPr="00A84EE8" w:rsidRDefault="00A84EE8" w:rsidP="00A84EE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A84EE8" w:rsidRPr="00A84EE8" w:rsidRDefault="00A84EE8" w:rsidP="00A84EE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A84EE8" w:rsidRPr="00A84EE8" w:rsidRDefault="00A84EE8" w:rsidP="00A84EE8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0</w:t>
      </w:r>
      <w:r w:rsidR="00AF7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AF7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.2018 г. № </w:t>
      </w:r>
      <w:r w:rsidR="00AF7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00-па</w:t>
      </w:r>
    </w:p>
    <w:p w:rsidR="00A84EE8" w:rsidRPr="00A84EE8" w:rsidRDefault="00A84EE8" w:rsidP="00A84EE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84EE8" w:rsidP="00A84EE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AF7531" w:rsidRPr="00A84EE8" w:rsidRDefault="00AF7531" w:rsidP="00AF75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 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Убинского</w:t>
      </w:r>
      <w:r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бласти, социальную и культурную </w:t>
      </w:r>
      <w:r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адаптацию мигрантов, профилактику межнациональных (межэтнических) конфликтов</w:t>
      </w:r>
    </w:p>
    <w:p w:rsidR="00A84EE8" w:rsidRPr="00A84EE8" w:rsidRDefault="00A84EE8" w:rsidP="00A84EE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F7531" w:rsidRDefault="00A84EE8" w:rsidP="00AF7531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F75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:rsidR="00A84EE8" w:rsidRPr="00A84EE8" w:rsidRDefault="00A84EE8" w:rsidP="00A84E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 Настоящее Положение о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- </w:t>
      </w:r>
      <w:proofErr w:type="spellStart"/>
      <w:r w:rsidR="00AF7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Владимировский</w:t>
      </w:r>
      <w:proofErr w:type="spellEnd"/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сельсовет), социальную и культурную адаптацию мигрантов, профилактику межнациональных (межэтнических) конфликтов (далее — Положение) разработано в целях реализации вопроса местного значения по участию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социальную и культурную адаптацию мигрантов, профилактику межнациональных (межэтнических) конфликтов.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В настоящем Положении используются следующие понятия: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межнациональный конфликт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столкновение интересов двух и более этнических общностей, принимающих различные формы противостояния, в котором национальная принадлежность и национальные различия становятся доминирующей мотивацией действий;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конфликтная ситуация в сфере межнациональных отношений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наличие скрытых противоречий и социальной напряженности, основанных на ущемлении законных интересов, потребностей и ценностей граждан либо представляющих их интересы некоммерческих организаций; искаженной и непроверенной информации; неадекватном восприятии происходящих в обществе или отдельных социальных группах изменений, проецируемых на этническую или религиозную почву;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этническая общность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общность людей, исторически сложившаяся на основе происхождения, территории, языка и культуры.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Настоящее Положение определяет цели, задачи и полномочия органов местного самоуправления при разработке и осуществлению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 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обеспечение социальной и культурной адаптации мигрантов, профилактику межнациональных (межэтнических) конфликтов.</w:t>
      </w:r>
    </w:p>
    <w:p w:rsidR="00A84EE8" w:rsidRPr="00A84EE8" w:rsidRDefault="00A84EE8" w:rsidP="00A84E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F7531" w:rsidP="00AF75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F75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A84EE8"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органов местного самоуправления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Целями деятельности органов местного самоуправления при разработке и осуществлении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обеспечение социальной и культурной адаптации мигрантов, профилактику межнациональных (межэтнических) конфликтов, являются: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2.1.1. предупреждение межнациональных и межконфессиональных конфликтов;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2.1.2. поддержка межнациональной культуры народов, проживающих на территории муниципального образования;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2.1.3. обеспечение социальной и культурной адаптации мигрантов, профилактику межнациональных (межэтнических) конфликтов;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2.1.4. обеспечение защиты личности и общества от межнациональных (межэтнических) конфликтов;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2.1.5. создание условий для недопущения проявлений экстремизма и негативного отношения к мигрантам;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2.1.6. выявление и устранение причин и условий, способствующих возникновению межэтнических конфликтов;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2.1.7. формирование у граждан, проживающих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внутренней потребности в толерантном поведении к людям других национальностей и религиозных </w:t>
      </w:r>
      <w:proofErr w:type="spellStart"/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конфессий</w:t>
      </w:r>
      <w:proofErr w:type="spellEnd"/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ценностей многонационального </w:t>
      </w:r>
      <w:r w:rsidR="00AF75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оссийского общества, культурного самосознания, принципов соблюдения прав и свобод человека;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2.1.8. формирование толерантности и межэтнической культуры в молодежной среде, профилактика агрессивного поведения;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2.1.9. содействие национальным общественным объединениям в решении вопросов сохранения национальной самобытности, развития национальной культуры и межконфессионального диалога, гармонизация национальных и межнациональных (межэтнических) отношений;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2.1.10. содействие успешной социальной и культурной адаптации и интеграции мигрантов, прибывающих на территорию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2.2. Для достижения указанных целей необходимо решение следующих задач: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 информирование населения по вопросам миграционной политики;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 содействие деятельности правоохранительных органов, осуществляющих меры по недопущению межнациональных конфликтов;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2.2.3. пропаганда толерантного поведения к людям других национальностей и религиозных </w:t>
      </w:r>
      <w:proofErr w:type="spellStart"/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конфессий</w:t>
      </w:r>
      <w:proofErr w:type="spellEnd"/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2.2.4. разъяснительная работа среди детей и молодежи;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2.2.5. обеспечение проведения комплексных оперативно-профилактических мероприятий, направленных на выявление лиц, причастных к разжиганию межнациональных конфликтов;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2.2.6. недопущение наличия лозунгов (знаков) экстремистской направленности на объектах инфраструктуры.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F7531" w:rsidP="00AF75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F75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84EE8"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Полномочия органов местного самоуправления</w:t>
      </w:r>
    </w:p>
    <w:p w:rsidR="00A84EE8" w:rsidRPr="00A84EE8" w:rsidRDefault="00A84EE8" w:rsidP="00A84E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полномочиям в области обеспечения межнационального и межконфессионального согласия относятся: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разработка и осуществление мер, направленных на укрепление межнационального и межконфессионального согласия;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разработка и осуществление мер, направленных на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разработка и осуществление мер, направленных на реализацию прав национальных меньшинств;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разработка и осуществление мер, направленных на обеспечение социальной и культурной адаптации мигрантов;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разработка и осуществление мер, направленных на профилактику межнациональных (межэтнических) конфликтов;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 иные полномочия, предусмотренные федеральным законодательством и региональным законодательством в области обеспечения межнационального и межконфессионального согласия.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F7531" w:rsidP="00AF75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F75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84EE8"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Выявление и предупреждение конфликтных ситуаций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2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Для выявления конфликтных ситуаций в межнациональных отношениях проводится анализ поступления в органы местного самоуправления информации о состоянии конфликтности в межнациональных отношениях.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Источниками информации являются: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Отделение полиции 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Убинское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МО МВД России «</w:t>
      </w:r>
      <w:proofErr w:type="spellStart"/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гатский</w:t>
      </w:r>
      <w:proofErr w:type="spellEnd"/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обращения граждан в администрацию </w:t>
      </w:r>
      <w:r w:rsid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Объектами мониторинга являются: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общественные объединения, в том числе национальные, религиозные организации, диаспоры;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массовой информации;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общеобразовательные учреждения, учреждения культуры, социальной сферы;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предприятия, организации, учреждения, влияющие на состояние межнациональных отношений на территории муниципального образования.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Мониторинг состояния конфликтности в межнациональных отношениях охватывает группы лиц, относящих себя к определенной этнической общности и находящихся вне исторической территории расселения, и население, исторически проживающее на территории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а также некоммерческие организации, созданные представителями определенной этнической общности в целях реализации своих социальных и этнокультурных интересов (национальные общественные объединения).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 Предметом мониторинга являются формирующиеся межнациональные конфликты, а также процессы, воздействующие на состояние межнациональных отношений: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(уровень и сферы занятости, уровень благосостояния, распределение собственности);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 (уровень воздействия на социальную инфраструктуру);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культурные (удовлетворение этнокультурных и религиозных потребностей);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иные процессы, которые могут оказывать воздействие на состояние межнациональных отношений.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Мониторинг проводится путем: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сбора и обобщения информации от объектов мониторинга;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иными методами, способствующими выявлению конфликтных ситуаций в сфере межнациональных отношений.</w:t>
      </w:r>
    </w:p>
    <w:p w:rsidR="00A84EE8" w:rsidRPr="00A84EE8" w:rsidRDefault="00A84EE8" w:rsidP="00A84E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F7531" w:rsidP="00AF75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F75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84EE8"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Мероприятия, направленные на укрепление межнационального и межконфессионального согласия, сохранение и развитие языков и культуры народов Российской Федерации, проживающих на территории </w:t>
      </w:r>
      <w:r w:rsid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Владимировского</w:t>
      </w:r>
      <w:r w:rsidR="00A84EE8"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сельсовета, обеспечение социальной и культурной адаптации мигрантов, профилактику межнациональных (межэтнических) конфликтов</w:t>
      </w:r>
    </w:p>
    <w:p w:rsidR="00A84EE8" w:rsidRPr="00A84EE8" w:rsidRDefault="00A84EE8" w:rsidP="00A84E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 К конфликтным ситуациям, требующим оперативного реагирования со стороны органов местного самоуправления, относятся: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межнациональные конфликты;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открытые (публичные) конфликтные ситуации между гражданами, группами населения, национальными общественными объединениями и представителями органов местного самоуправления;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конфликтные ситуации между населением либо национальными общественными объединениями и хозяйствующими субъектами, деятельность которых затрагивает экологические и этнокультурные интересы населения;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общественные акции протеста на национальной или религиозной почве;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открытые (публичные) проявления национальной, расовой или религиозной нетерпимости, в том числе в средствах массовой информации.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Мероприятия, направленные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обеспечение социальной и культурной адаптации мигрантов, профилактику межнациональных (межэтнических) конфликтов: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информирование населения через средства массовой информации, а также путем размещения на официальном сайте администрации о мероприятиях,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 </w:t>
      </w:r>
      <w:r w:rsid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сельсовета, обеспечение социальной и культурной адаптации мигрантов, профилактику межнациональных (межэтнических) конфликтов;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информирование населения через средства массовой информации, а также путем размещения на официальном сайте администрации, на информационных стендах информации для иностранных граждан, содержащей разъяснение требований действующего миграционного законодательства, с указанием контактных телефонов соответствующих организаций;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обмен с государственными органами исполнительной власти Новосибирской области имеющейся информацией, документами, материалами;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в работе районных советов (рабочих групп) по межнациональным отношениям;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совместно с образовательными учреждениями администрации вести целенаправленную разъяснительную работу среди учащихся школ об уголовной и административной ответственности за националистические и иные экстремистские проявления. Проведение бесед по предупреждению и профилактике религиозного и национального экстремизма среди учащихся школ;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недопущение оборота печатной продукции, аудио — и видео материалов, содержание которых направлено на разжигание национальной, расовой и религиозной вражды;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беседы с молодежью на тему: «Экстремизм и религия»;</w:t>
      </w:r>
    </w:p>
    <w:p w:rsidR="00A84EE8" w:rsidRPr="00A84EE8" w:rsidRDefault="00AF7531" w:rsidP="00AF75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культурно-массовых и просветительных мероприятий, направленных на гармонизацию межэтнических отношений, формирование толерантного поведения к людям других национальностей и религиозных </w:t>
      </w:r>
      <w:proofErr w:type="spellStart"/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конфессий</w:t>
      </w:r>
      <w:proofErr w:type="spellEnd"/>
      <w:r w:rsidR="00A84EE8"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ценностей многонационального российского общества, культурного самосознания, принципов соблюдения прав и свобод человека (фестивали, концерты, диспуты, беседы и т.д.).</w:t>
      </w:r>
    </w:p>
    <w:p w:rsidR="00A84EE8" w:rsidRPr="00A84EE8" w:rsidRDefault="00A84EE8" w:rsidP="00AF753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F7531" w:rsidP="00AF753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F75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84EE8" w:rsidRPr="00A84E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Ликвидация последствий конфликтных ситуаций</w:t>
      </w:r>
    </w:p>
    <w:p w:rsidR="00A84EE8" w:rsidRPr="00A84EE8" w:rsidRDefault="00A84EE8" w:rsidP="006C2F68">
      <w:pPr>
        <w:shd w:val="clear" w:color="auto" w:fill="FFFFFF"/>
        <w:spacing w:after="0" w:line="240" w:lineRule="auto"/>
        <w:ind w:firstLine="2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A84EE8" w:rsidRPr="00A84EE8" w:rsidRDefault="00A84EE8" w:rsidP="006C2F6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 В целях ликвидации последствий конфликтных ситуаций представители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 совместно с представителями ОП «</w:t>
      </w:r>
      <w:r w:rsidR="006C2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Убинское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 МО МВД России «</w:t>
      </w:r>
      <w:proofErr w:type="spellStart"/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</w:t>
      </w:r>
      <w:r w:rsidR="006C2F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гат</w:t>
      </w: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</w:t>
      </w:r>
      <w:proofErr w:type="spellEnd"/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 проводят оперативные совещания по мере необходимости.</w:t>
      </w:r>
    </w:p>
    <w:p w:rsidR="00A84EE8" w:rsidRPr="00A84EE8" w:rsidRDefault="00A84EE8" w:rsidP="006C2F6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По итогам оперативных совещаний разрабатываются предложения по профилактике и предотвращению возникновения аналогичной конфликтной ситуации.</w:t>
      </w:r>
    </w:p>
    <w:p w:rsidR="00A84EE8" w:rsidRPr="00A84EE8" w:rsidRDefault="00A84EE8" w:rsidP="00A84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84EE8" w:rsidRPr="00A84EE8" w:rsidRDefault="00A84EE8" w:rsidP="00A84E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4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84A16" w:rsidRPr="00A84EE8" w:rsidRDefault="00B84A16">
      <w:pPr>
        <w:rPr>
          <w:rFonts w:ascii="Times New Roman" w:hAnsi="Times New Roman" w:cs="Times New Roman"/>
          <w:sz w:val="28"/>
          <w:szCs w:val="28"/>
        </w:rPr>
      </w:pPr>
    </w:p>
    <w:sectPr w:rsidR="00B84A16" w:rsidRPr="00A84EE8" w:rsidSect="00B84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57FD"/>
    <w:multiLevelType w:val="multilevel"/>
    <w:tmpl w:val="BAE458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C54F9F"/>
    <w:multiLevelType w:val="hybridMultilevel"/>
    <w:tmpl w:val="809C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40AE2"/>
    <w:multiLevelType w:val="multilevel"/>
    <w:tmpl w:val="763676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EA54B0"/>
    <w:multiLevelType w:val="multilevel"/>
    <w:tmpl w:val="5A2E0C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0A5B6C"/>
    <w:multiLevelType w:val="multilevel"/>
    <w:tmpl w:val="279AB8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7759DC"/>
    <w:multiLevelType w:val="multilevel"/>
    <w:tmpl w:val="13BC6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2C7E91"/>
    <w:multiLevelType w:val="multilevel"/>
    <w:tmpl w:val="067E7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44F"/>
    <w:rsid w:val="001844F4"/>
    <w:rsid w:val="00242D98"/>
    <w:rsid w:val="006C2F68"/>
    <w:rsid w:val="00A84EE8"/>
    <w:rsid w:val="00AF7531"/>
    <w:rsid w:val="00B84A16"/>
    <w:rsid w:val="00D7144F"/>
    <w:rsid w:val="00FA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A16"/>
  </w:style>
  <w:style w:type="paragraph" w:styleId="1">
    <w:name w:val="heading 1"/>
    <w:basedOn w:val="a"/>
    <w:next w:val="a"/>
    <w:link w:val="10"/>
    <w:uiPriority w:val="99"/>
    <w:qFormat/>
    <w:rsid w:val="00A84EE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144F"/>
    <w:rPr>
      <w:color w:val="0000FF"/>
      <w:u w:val="single"/>
    </w:rPr>
  </w:style>
  <w:style w:type="paragraph" w:customStyle="1" w:styleId="consplusnonformat">
    <w:name w:val="consplusnonformat"/>
    <w:basedOn w:val="a"/>
    <w:rsid w:val="00D71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84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A84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A84EE8"/>
  </w:style>
  <w:style w:type="character" w:customStyle="1" w:styleId="10">
    <w:name w:val="Заголовок 1 Знак"/>
    <w:basedOn w:val="a0"/>
    <w:link w:val="1"/>
    <w:uiPriority w:val="99"/>
    <w:rsid w:val="00A84EE8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A84EE8"/>
    <w:rPr>
      <w:color w:val="106BBE"/>
    </w:rPr>
  </w:style>
  <w:style w:type="paragraph" w:styleId="a6">
    <w:name w:val="List Paragraph"/>
    <w:basedOn w:val="a"/>
    <w:uiPriority w:val="34"/>
    <w:qFormat/>
    <w:rsid w:val="00AF75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/bigs/showDocument.html?id=2890660A-6F0F-465E-A5DC-08C84A128623" TargetMode="External"/><Relationship Id="rId5" Type="http://schemas.openxmlformats.org/officeDocument/2006/relationships/hyperlink" Target="http://pravo-search.minjust.ru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2018-02-13T04:12:00Z</dcterms:created>
  <dcterms:modified xsi:type="dcterms:W3CDTF">2018-05-18T03:01:00Z</dcterms:modified>
</cp:coreProperties>
</file>