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F3" w:rsidRDefault="005315F3" w:rsidP="005315F3">
      <w:pPr>
        <w:pStyle w:val="1"/>
        <w:tabs>
          <w:tab w:val="left" w:pos="4678"/>
          <w:tab w:val="left" w:pos="9355"/>
        </w:tabs>
        <w:spacing w:after="0"/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>проект АДМИНИСТРАЦИЯ ВЛАДИМИРОВСКОГО СЕЛЬСОВЕТА      УБИНСКОГО РАЙОНА                                                                НОВОСИБИРСКОЙ  ОБЛАСТИ</w:t>
      </w:r>
    </w:p>
    <w:p w:rsidR="005315F3" w:rsidRDefault="005315F3" w:rsidP="005315F3">
      <w:pPr>
        <w:tabs>
          <w:tab w:val="left" w:pos="4678"/>
          <w:tab w:val="left" w:pos="9355"/>
        </w:tabs>
      </w:pPr>
    </w:p>
    <w:p w:rsidR="005315F3" w:rsidRDefault="005315F3" w:rsidP="005315F3">
      <w:pPr>
        <w:tabs>
          <w:tab w:val="left" w:pos="4678"/>
          <w:tab w:val="lef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15F3" w:rsidRDefault="005315F3" w:rsidP="005315F3">
      <w:pPr>
        <w:pStyle w:val="1"/>
        <w:tabs>
          <w:tab w:val="left" w:pos="4678"/>
          <w:tab w:val="left" w:pos="9355"/>
        </w:tabs>
        <w:spacing w:after="0"/>
        <w:rPr>
          <w:rStyle w:val="a3"/>
          <w:bCs w:val="0"/>
          <w:color w:val="auto"/>
        </w:rPr>
      </w:pPr>
    </w:p>
    <w:p w:rsidR="005315F3" w:rsidRDefault="005315F3" w:rsidP="005315F3">
      <w:pPr>
        <w:pStyle w:val="1"/>
        <w:tabs>
          <w:tab w:val="left" w:pos="3780"/>
          <w:tab w:val="left" w:pos="4678"/>
          <w:tab w:val="left" w:pos="9355"/>
        </w:tabs>
        <w:spacing w:after="0"/>
      </w:pPr>
      <w:proofErr w:type="spellStart"/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с.Владимировское</w:t>
      </w:r>
      <w:proofErr w:type="spellEnd"/>
    </w:p>
    <w:p w:rsidR="005315F3" w:rsidRDefault="005315F3" w:rsidP="005315F3">
      <w:pPr>
        <w:tabs>
          <w:tab w:val="left" w:pos="4678"/>
          <w:tab w:val="left" w:pos="935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315F3" w:rsidRDefault="005315F3" w:rsidP="005315F3">
      <w:pPr>
        <w:tabs>
          <w:tab w:val="left" w:pos="4678"/>
          <w:tab w:val="lef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00.00.2018 № 00-па</w:t>
      </w:r>
    </w:p>
    <w:p w:rsidR="005315F3" w:rsidRPr="005315F3" w:rsidRDefault="005315F3" w:rsidP="005315F3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5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315F3" w:rsidRPr="005C5064" w:rsidRDefault="005C5064" w:rsidP="005315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50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требований к обустройству, внешнему виду и оформлению ярмарок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315F3" w:rsidRPr="005C50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территории Владимировского сельсовета Убинского района Новосибирской области</w:t>
      </w:r>
    </w:p>
    <w:p w:rsidR="005315F3" w:rsidRDefault="005315F3" w:rsidP="005315F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15F3" w:rsidRPr="005C5064" w:rsidRDefault="005315F3" w:rsidP="005315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5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Default="005C5064" w:rsidP="005315F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5064">
        <w:rPr>
          <w:rFonts w:ascii="Times New Roman" w:hAnsi="Times New Roman" w:cs="Times New Roman"/>
          <w:color w:val="000000"/>
          <w:sz w:val="28"/>
          <w:szCs w:val="28"/>
        </w:rPr>
        <w:t>В целях реализации Федерального закона </w:t>
      </w:r>
      <w:hyperlink r:id="rId5" w:tgtFrame="_blank" w:history="1">
        <w:r w:rsidRPr="005C5064">
          <w:rPr>
            <w:rStyle w:val="hyperlink"/>
            <w:rFonts w:ascii="Times New Roman" w:hAnsi="Times New Roman" w:cs="Times New Roman"/>
            <w:sz w:val="28"/>
            <w:szCs w:val="28"/>
          </w:rPr>
          <w:t>от 28.12.2009 № 381-ФЗ</w:t>
        </w:r>
      </w:hyperlink>
      <w:r w:rsidRPr="005C5064">
        <w:rPr>
          <w:rFonts w:ascii="Times New Roman" w:hAnsi="Times New Roman" w:cs="Times New Roman"/>
          <w:sz w:val="28"/>
          <w:szCs w:val="28"/>
        </w:rPr>
        <w:t> </w:t>
      </w:r>
      <w:r w:rsidRPr="005C5064">
        <w:rPr>
          <w:rFonts w:ascii="Times New Roman" w:hAnsi="Times New Roman" w:cs="Times New Roman"/>
          <w:color w:val="000000"/>
          <w:sz w:val="28"/>
          <w:szCs w:val="28"/>
        </w:rPr>
        <w:t>«Об основах государственного регулирования торговой деятельности в Российской Федерации», в соответствии с постановлением Правительства Новосибирской области от 14.07.2011 № 303-п «Об утверждении Порядка организации ярмарок на территории Новосибирской области и продажи товаров (выполнения работ, оказания услуг) на них»,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15F3" w:rsidRPr="005C50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53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Владимировского сельсовета Убинского района Новосибирской области, администрация Владимировского сельсовета Убинского района Новосибирской области </w:t>
      </w:r>
      <w:r w:rsidR="005315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5315F3" w:rsidRPr="005315F3" w:rsidRDefault="005315F3" w:rsidP="005315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C5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C5064" w:rsidRPr="005C506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прилагаемые требования к обустройству, внешнему виду и оформлению ярмарок </w:t>
      </w:r>
      <w:r w:rsidRPr="005C50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территории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Владимировского сельсовета Убинского района Новосибирской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315F3" w:rsidRDefault="005315F3" w:rsidP="00531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постановление в периодическом печатном издании "Информационный вестник  Владимировского сельсовета".                            3. Контроль исполнения постановления оставляю за собой.</w:t>
      </w:r>
    </w:p>
    <w:p w:rsidR="005315F3" w:rsidRDefault="005315F3" w:rsidP="005315F3">
      <w:pPr>
        <w:rPr>
          <w:rFonts w:ascii="Times New Roman" w:hAnsi="Times New Roman" w:cs="Times New Roman"/>
          <w:sz w:val="28"/>
          <w:szCs w:val="28"/>
        </w:rPr>
      </w:pPr>
    </w:p>
    <w:p w:rsidR="00ED7557" w:rsidRDefault="00ED7557" w:rsidP="005315F3">
      <w:pPr>
        <w:rPr>
          <w:rFonts w:ascii="Times New Roman" w:hAnsi="Times New Roman" w:cs="Times New Roman"/>
          <w:sz w:val="28"/>
          <w:szCs w:val="28"/>
        </w:rPr>
      </w:pPr>
    </w:p>
    <w:p w:rsidR="005315F3" w:rsidRDefault="005315F3" w:rsidP="005315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Владимировского сельсовета                                                                               Убинского района Новосибирской области                                 Г.П.Чернов</w:t>
      </w:r>
    </w:p>
    <w:p w:rsidR="005315F3" w:rsidRDefault="005315F3" w:rsidP="005315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5C5064" w:rsidRDefault="005C5064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64" w:rsidRDefault="005C5064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64" w:rsidRDefault="005C5064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64" w:rsidRDefault="005C5064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  <w:r w:rsidR="005C5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района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5315F3" w:rsidRDefault="005315F3" w:rsidP="005315F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00.00.2018 г. № 00-па</w:t>
      </w:r>
    </w:p>
    <w:p w:rsidR="005C5064" w:rsidRDefault="005C5064" w:rsidP="005C5064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5C5064" w:rsidRPr="005C5064" w:rsidRDefault="005C5064" w:rsidP="005C506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50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Требования к обустройству, внешнему виду и оформлению ярмарок на территории </w:t>
      </w:r>
      <w:r w:rsidRPr="005C50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Владимировского сельсовета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50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Убинского района</w:t>
      </w:r>
    </w:p>
    <w:p w:rsidR="005C5064" w:rsidRDefault="005C5064" w:rsidP="005C50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0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5C5064" w:rsidRDefault="005C5064" w:rsidP="005C5064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5C5064" w:rsidRDefault="005C5064" w:rsidP="005C5064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5C5064" w:rsidRPr="005C5064" w:rsidRDefault="005C5064" w:rsidP="005C506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064">
        <w:rPr>
          <w:rFonts w:ascii="Times New Roman" w:hAnsi="Times New Roman" w:cs="Times New Roman"/>
          <w:color w:val="000000"/>
          <w:sz w:val="28"/>
          <w:szCs w:val="28"/>
        </w:rPr>
        <w:t>Настоящие требования разработаны в соответствии со статьей 11 Федерального закона Российской Федерации от 28.12.2009 № 381-ФЗ «Об основах государственного регулирования торговой деятельности в Российской Федерации», </w:t>
      </w:r>
      <w:hyperlink r:id="rId6" w:tgtFrame="_blank" w:history="1">
        <w:r w:rsidRPr="005C5064">
          <w:rPr>
            <w:rStyle w:val="hyperlink"/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5C506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C5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5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5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C5064" w:rsidRPr="005C5064" w:rsidRDefault="005C5064" w:rsidP="005C506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1. Организатор ярмарки обязан:</w:t>
      </w:r>
    </w:p>
    <w:p w:rsidR="005C5064" w:rsidRPr="005C5064" w:rsidRDefault="005C5064" w:rsidP="005C506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разработать план проведения ярмарки;</w:t>
      </w:r>
    </w:p>
    <w:p w:rsidR="005C5064" w:rsidRPr="005C5064" w:rsidRDefault="005C5064" w:rsidP="005C506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разработать и утвердить план мероприятий по организации ярмарки и продажи товаров (выполнения работ, оказания услуг) на ней (далее именуется - план мероприятий);</w:t>
      </w:r>
    </w:p>
    <w:p w:rsidR="005C5064" w:rsidRPr="005C5064" w:rsidRDefault="005C5064" w:rsidP="005C506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C5064">
        <w:rPr>
          <w:color w:val="000000"/>
          <w:sz w:val="28"/>
          <w:szCs w:val="28"/>
        </w:rPr>
        <w:t>определить режим работы ярмарки с учетом исключения негативного влияния ярмарки на пешеходную и транспортную инфраструктуру;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определить порядок организации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разработать схему размещения торговых мест на ярмарке с учетом торговых зон для реализации различных групп товаров (выполнения работ, оказания услуг) с целью соблюдения санитарных и ветеринарных норм и правил, а также требований правил пожарной безопасности;</w:t>
      </w:r>
    </w:p>
    <w:p w:rsidR="005C5064" w:rsidRPr="005C5064" w:rsidRDefault="004C6C03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C5064" w:rsidRPr="005C5064">
        <w:rPr>
          <w:color w:val="000000"/>
          <w:sz w:val="28"/>
          <w:szCs w:val="28"/>
        </w:rPr>
        <w:t>определить порядок предоставления мест для продажи товаров (выполнения работ, оказания услуг), в том числе предоставления преимущественного права товаропроизводителям;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разместить на информационном стенде план мероприятий по организации ярмарки и продажи товаров;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заключить договор о предоставлении торгового места на ярмарке по форме согласно приложению 1 к настоящим требованиям, на основании заявления о предоставлении торгового места на ярмарке по форме согласно приложению 2 к настоящим требованиям.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2. План мероприятий должен содержать: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наименование организатора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вид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место проведения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срок проведения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lastRenderedPageBreak/>
        <w:t>- количество мест для продажи товаров (выполнения работ, оказания услуг) на ярмарке;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размер платы за предоставление мест для продажи товаров (выполнения работ, оказания услуг), размер платы за предоставление льготных мест для продажи товаров (выполнения работ, оказания услуг), а также за оказание дополнительных услуг, связанных с обеспечением торговли.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3. Организатор ярмарки обязан: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выполнение плана мероприятий;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надлежащее санитарно-техническое состояние территории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своевременную уборку территории, сбор и вывоз отходов, как во время, так и по окончании работы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на территории ярмарки наличие туалетов;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предоставлять торговые места в соответствии со схемой размещения торговых мест на ярмарке;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установку в доступном для покупателей месте контрольных весов;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постоянное присутствие представителя организатора на ярмарке или разместить на информационном стенде постоянно работающий контактный номер телефона;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не препятствовать проведению проверок контролирующими и надзорными органами;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предоставление торговых мест товаропроизводителям;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предусмотреть в схеме размещения торговых мест на ярмарке льготные торговые места для пенсионеров, ведущих личное подсобное хозяйство, занимающихся садоводством, огородничеством, животноводством, народными художественными промыслами и ремеслами;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обеспечить соблюдение иных требований, предусмотренных настоящим Порядком, иными нормативными правовыми актами Российской Федерации и нормативными правовыми актами Новосибирской области.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4. Участник ярмарки обязан: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а) соблюдать требования законодательства Российской Федерации в сфере обеспечения защиты прав потребителей и санитарно-эпидемиологического благополучия населения, пожарной безопасности, охраны окружающей среды, общественной безопасности, ветеринарии и требования, предъявляемые к продаже отдельных видов товаров, технических регламентов таможенного союза, иметь в наличии документы, подтверждающие качество и безопасность товаров;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б) обеспечить на месте для продажи товаров (выполнения работ, оказания услуг) наличие следующей информации: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наименование организации и ее местонахождение (для юридического лица);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фамилия, имя, отчество индивидуального предпринимателя, сведения о государственной регистрации и наименование зарегистрировавшего его органа (для индивидуального предпринимателя);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lastRenderedPageBreak/>
        <w:t>- фамилия, имя, отчество гражданина [в том числе гражданина, ведущего крестьянское (фермерское) хозяйство, личное подсобное хозяйство или занимающегося садоводством, огородничеством, животноводством, народными художественными промыслами и ремеслами] (для физического лица, не являющегося индивидуальным предпринимателем);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 xml:space="preserve">в) обеспечить использование </w:t>
      </w:r>
      <w:proofErr w:type="spellStart"/>
      <w:r w:rsidRPr="005C5064">
        <w:rPr>
          <w:color w:val="000000"/>
          <w:sz w:val="28"/>
          <w:szCs w:val="28"/>
        </w:rPr>
        <w:t>весоизмерительного</w:t>
      </w:r>
      <w:proofErr w:type="spellEnd"/>
      <w:r w:rsidRPr="005C5064">
        <w:rPr>
          <w:color w:val="000000"/>
          <w:sz w:val="28"/>
          <w:szCs w:val="28"/>
        </w:rPr>
        <w:t xml:space="preserve"> оборудования, прошедшего поверку в установленном порядке в органах Государственной метрологической службы и имеющего оттиски поверенных клейм (при необходимости);</w:t>
      </w:r>
    </w:p>
    <w:p w:rsidR="005C5064" w:rsidRPr="005C5064" w:rsidRDefault="005C5064" w:rsidP="004C6C0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г) поддерживать на торговом месте чистоту.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4.1. Деятельность по продаже товаров (выполнению работ, оказанию услуг) на ярмарке осуществляется с учетом требований и ограничений, установленных законодательством Российской Федерации.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4.2. Граждане, ведущие крестьянское (фермерское) хозяйство, личное подсобное хозяйство или занимающиеся садоводством и огородничеством, должны иметь документ, подтверждающий ведение гражданином крестьянского (фермерского) хозяйства, личного подсобного хозяйства, садоводства, огородничества.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4.3. Товарно-сопроводительные документы, документы, подтверждающие соответствие товаров установленным требованиям, ветеринарные сопроводительные документы, личная медицинская книжка с отметкой о прохождении медосмотра хранятся у участника ярмарки в течение всего времени осуществления деятельности по продаже товаров (выполнению работ, оказанию услуг) на ярмарке и предъявляются по требованию организатора ярмарки, государственных органов, органов местного самоуправления и покупателей в случаях, предусмотренных законодательством Российской Федерации.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5.Место проведения ярмарки должно иметь:</w:t>
      </w:r>
    </w:p>
    <w:p w:rsidR="005C5064" w:rsidRPr="005C5064" w:rsidRDefault="00AC4EFC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5C5064" w:rsidRPr="005C5064">
        <w:rPr>
          <w:color w:val="000000"/>
          <w:sz w:val="28"/>
          <w:szCs w:val="28"/>
        </w:rPr>
        <w:t>) вывеску с указанием вида ярмарки;</w:t>
      </w:r>
    </w:p>
    <w:p w:rsidR="005C5064" w:rsidRPr="005C5064" w:rsidRDefault="00AC4EFC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5C5064" w:rsidRPr="005C5064">
        <w:rPr>
          <w:color w:val="000000"/>
          <w:sz w:val="28"/>
          <w:szCs w:val="28"/>
        </w:rPr>
        <w:t>) оборудованное обособленное место для сбора отходов;</w:t>
      </w:r>
    </w:p>
    <w:p w:rsidR="005C5064" w:rsidRPr="005C5064" w:rsidRDefault="00AC4EFC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C5064" w:rsidRPr="005C5064">
        <w:rPr>
          <w:color w:val="000000"/>
          <w:sz w:val="28"/>
          <w:szCs w:val="28"/>
        </w:rPr>
        <w:t>) информационный стенд, размещаемый в доступном для обозрения месте, с указанием: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информации об организаторе ярмарки (его наименование, адрес местонахождения, контактный телефон) и режима работы ярмарки;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размера платы за предоставление торговых мест, а также за оказание дополнительных услуг, связанных с обеспечением торговли;</w:t>
      </w:r>
    </w:p>
    <w:p w:rsidR="005C5064" w:rsidRPr="005C5064" w:rsidRDefault="005C5064" w:rsidP="004C6C0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5C5064">
        <w:rPr>
          <w:color w:val="000000"/>
          <w:sz w:val="28"/>
          <w:szCs w:val="28"/>
        </w:rPr>
        <w:t>- схемы размещения торговых мест и их количества.</w:t>
      </w:r>
    </w:p>
    <w:p w:rsidR="0051512D" w:rsidRPr="005315F3" w:rsidRDefault="0051512D" w:rsidP="005C5064">
      <w:pPr>
        <w:spacing w:after="0" w:line="240" w:lineRule="auto"/>
        <w:ind w:left="142"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51512D" w:rsidRPr="005315F3" w:rsidSect="0051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55B6B"/>
    <w:multiLevelType w:val="multilevel"/>
    <w:tmpl w:val="0BB0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5F3"/>
    <w:rsid w:val="00152318"/>
    <w:rsid w:val="00181C24"/>
    <w:rsid w:val="001E3A4C"/>
    <w:rsid w:val="00255BFD"/>
    <w:rsid w:val="00337416"/>
    <w:rsid w:val="00374145"/>
    <w:rsid w:val="00407A74"/>
    <w:rsid w:val="00427F48"/>
    <w:rsid w:val="004310A9"/>
    <w:rsid w:val="004458DE"/>
    <w:rsid w:val="00465B71"/>
    <w:rsid w:val="004C6C03"/>
    <w:rsid w:val="0051512D"/>
    <w:rsid w:val="005315F3"/>
    <w:rsid w:val="0055052E"/>
    <w:rsid w:val="005C5064"/>
    <w:rsid w:val="005E1E92"/>
    <w:rsid w:val="005E5EAA"/>
    <w:rsid w:val="00642A65"/>
    <w:rsid w:val="00747879"/>
    <w:rsid w:val="007B5658"/>
    <w:rsid w:val="009238CD"/>
    <w:rsid w:val="009438EA"/>
    <w:rsid w:val="009870CA"/>
    <w:rsid w:val="00AC4EFC"/>
    <w:rsid w:val="00AD0082"/>
    <w:rsid w:val="00B06D7F"/>
    <w:rsid w:val="00B31766"/>
    <w:rsid w:val="00B648F8"/>
    <w:rsid w:val="00BB5C0D"/>
    <w:rsid w:val="00C07174"/>
    <w:rsid w:val="00D94E71"/>
    <w:rsid w:val="00E839EC"/>
    <w:rsid w:val="00ED7557"/>
    <w:rsid w:val="00F86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F3"/>
  </w:style>
  <w:style w:type="paragraph" w:styleId="1">
    <w:name w:val="heading 1"/>
    <w:basedOn w:val="a"/>
    <w:next w:val="a"/>
    <w:link w:val="10"/>
    <w:uiPriority w:val="99"/>
    <w:qFormat/>
    <w:rsid w:val="005315F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15F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315F3"/>
    <w:rPr>
      <w:color w:val="106BBE"/>
    </w:rPr>
  </w:style>
  <w:style w:type="paragraph" w:styleId="a4">
    <w:name w:val="Normal (Web)"/>
    <w:basedOn w:val="a"/>
    <w:uiPriority w:val="99"/>
    <w:unhideWhenUsed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315F3"/>
    <w:rPr>
      <w:color w:val="0000FF"/>
      <w:u w:val="single"/>
    </w:rPr>
  </w:style>
  <w:style w:type="character" w:customStyle="1" w:styleId="hyperlink">
    <w:name w:val="hyperlink"/>
    <w:basedOn w:val="a0"/>
    <w:rsid w:val="005315F3"/>
  </w:style>
  <w:style w:type="character" w:customStyle="1" w:styleId="strong">
    <w:name w:val="strong"/>
    <w:basedOn w:val="a0"/>
    <w:rsid w:val="005315F3"/>
  </w:style>
  <w:style w:type="paragraph" w:customStyle="1" w:styleId="p">
    <w:name w:val="p"/>
    <w:basedOn w:val="a"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/bigs/showDocument.html?id=3BC287FC-2F25-43AB-8BC7-B4F0FCBE0473" TargetMode="External"/><Relationship Id="rId5" Type="http://schemas.openxmlformats.org/officeDocument/2006/relationships/hyperlink" Target="http://pravo-search.minjust.ru/bigs/showDocument.html?id=AEB23ACE-BBA9-4B3E-BCF9-2C17A1CDA1A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2018-05-18T05:40:00Z</dcterms:created>
  <dcterms:modified xsi:type="dcterms:W3CDTF">2018-06-07T03:24:00Z</dcterms:modified>
</cp:coreProperties>
</file>